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3702" w14:textId="0A379E4B" w:rsidR="008B66D2" w:rsidRPr="00926DEF" w:rsidRDefault="008B66D2">
      <w:pPr>
        <w:rPr>
          <w:b/>
          <w:bCs/>
          <w:sz w:val="24"/>
          <w:szCs w:val="24"/>
          <w:u w:val="single"/>
        </w:rPr>
      </w:pPr>
      <w:r w:rsidRPr="00926DEF">
        <w:rPr>
          <w:b/>
          <w:bCs/>
          <w:sz w:val="24"/>
          <w:szCs w:val="24"/>
          <w:u w:val="single"/>
        </w:rPr>
        <w:t>202</w:t>
      </w:r>
      <w:r w:rsidR="00EE4BFA">
        <w:rPr>
          <w:b/>
          <w:bCs/>
          <w:sz w:val="24"/>
          <w:szCs w:val="24"/>
          <w:u w:val="single"/>
        </w:rPr>
        <w:t>3</w:t>
      </w:r>
      <w:r w:rsidRPr="00926DEF">
        <w:rPr>
          <w:b/>
          <w:bCs/>
          <w:sz w:val="24"/>
          <w:szCs w:val="24"/>
          <w:u w:val="single"/>
        </w:rPr>
        <w:t xml:space="preserve"> – 202</w:t>
      </w:r>
      <w:r w:rsidR="00EE4BFA">
        <w:rPr>
          <w:b/>
          <w:bCs/>
          <w:sz w:val="24"/>
          <w:szCs w:val="24"/>
          <w:u w:val="single"/>
        </w:rPr>
        <w:t>4</w:t>
      </w:r>
      <w:r w:rsidRPr="00926DEF">
        <w:rPr>
          <w:b/>
          <w:bCs/>
          <w:sz w:val="24"/>
          <w:szCs w:val="24"/>
          <w:u w:val="single"/>
        </w:rPr>
        <w:t xml:space="preserve"> Planning </w:t>
      </w:r>
    </w:p>
    <w:p w14:paraId="12B037BD" w14:textId="48B11339" w:rsidR="00E1086A" w:rsidRPr="00926DEF" w:rsidRDefault="00E1086A">
      <w:pPr>
        <w:rPr>
          <w:sz w:val="24"/>
          <w:szCs w:val="24"/>
        </w:rPr>
      </w:pPr>
      <w:r w:rsidRPr="00926DEF">
        <w:rPr>
          <w:sz w:val="24"/>
          <w:szCs w:val="24"/>
        </w:rPr>
        <w:t>Testing date</w:t>
      </w:r>
      <w:r w:rsidR="00621E96" w:rsidRPr="00926DEF">
        <w:rPr>
          <w:sz w:val="24"/>
          <w:szCs w:val="24"/>
        </w:rPr>
        <w:t>s</w:t>
      </w:r>
      <w:r w:rsidRPr="00926DEF">
        <w:rPr>
          <w:sz w:val="24"/>
          <w:szCs w:val="24"/>
        </w:rPr>
        <w:t xml:space="preserve"> are confirmed for the Senior Program 202</w:t>
      </w:r>
      <w:r w:rsidR="00EE4BFA">
        <w:rPr>
          <w:sz w:val="24"/>
          <w:szCs w:val="24"/>
        </w:rPr>
        <w:t>3</w:t>
      </w:r>
      <w:r w:rsidRPr="00926DEF">
        <w:rPr>
          <w:sz w:val="24"/>
          <w:szCs w:val="24"/>
        </w:rPr>
        <w:t xml:space="preserve"> – 202</w:t>
      </w:r>
      <w:r w:rsidR="00EE4BFA">
        <w:rPr>
          <w:sz w:val="24"/>
          <w:szCs w:val="24"/>
        </w:rPr>
        <w:t>4</w:t>
      </w:r>
      <w:r w:rsidRPr="00926DEF">
        <w:rPr>
          <w:sz w:val="24"/>
          <w:szCs w:val="24"/>
        </w:rPr>
        <w:t xml:space="preserve"> season</w:t>
      </w:r>
      <w:r w:rsidR="009A09BF">
        <w:rPr>
          <w:sz w:val="24"/>
          <w:szCs w:val="24"/>
        </w:rPr>
        <w:t>.</w:t>
      </w:r>
    </w:p>
    <w:p w14:paraId="28C4AD58" w14:textId="5FD82C73" w:rsidR="00C74B31" w:rsidRPr="00926DEF" w:rsidRDefault="00913C9C" w:rsidP="00621E96">
      <w:pPr>
        <w:pStyle w:val="ListParagraph"/>
        <w:numPr>
          <w:ilvl w:val="0"/>
          <w:numId w:val="6"/>
        </w:numPr>
        <w:rPr>
          <w:sz w:val="24"/>
          <w:szCs w:val="24"/>
        </w:rPr>
      </w:pPr>
      <w:r w:rsidRPr="00926DEF">
        <w:rPr>
          <w:sz w:val="24"/>
          <w:szCs w:val="24"/>
        </w:rPr>
        <w:t>Senior OEC</w:t>
      </w:r>
      <w:r w:rsidR="00F36410">
        <w:rPr>
          <w:sz w:val="24"/>
          <w:szCs w:val="24"/>
        </w:rPr>
        <w:t>:</w:t>
      </w:r>
      <w:r w:rsidR="00F36410">
        <w:rPr>
          <w:sz w:val="24"/>
          <w:szCs w:val="24"/>
        </w:rPr>
        <w:tab/>
        <w:t xml:space="preserve">    </w:t>
      </w:r>
      <w:r w:rsidR="00E1086A" w:rsidRPr="00926DEF">
        <w:rPr>
          <w:sz w:val="24"/>
          <w:szCs w:val="24"/>
        </w:rPr>
        <w:t>S</w:t>
      </w:r>
      <w:r w:rsidR="00EE4BFA">
        <w:rPr>
          <w:sz w:val="24"/>
          <w:szCs w:val="24"/>
        </w:rPr>
        <w:t>aturday</w:t>
      </w:r>
      <w:r w:rsidR="00E1086A" w:rsidRPr="00926DEF">
        <w:rPr>
          <w:sz w:val="24"/>
          <w:szCs w:val="24"/>
        </w:rPr>
        <w:t xml:space="preserve">, </w:t>
      </w:r>
      <w:r w:rsidR="00EE4BFA">
        <w:rPr>
          <w:sz w:val="24"/>
          <w:szCs w:val="24"/>
        </w:rPr>
        <w:t>December</w:t>
      </w:r>
      <w:r w:rsidR="005C414E">
        <w:rPr>
          <w:sz w:val="24"/>
          <w:szCs w:val="24"/>
        </w:rPr>
        <w:t xml:space="preserve"> 2</w:t>
      </w:r>
      <w:r w:rsidR="005C414E" w:rsidRPr="005C414E">
        <w:rPr>
          <w:sz w:val="24"/>
          <w:szCs w:val="24"/>
          <w:vertAlign w:val="superscript"/>
        </w:rPr>
        <w:t>nd</w:t>
      </w:r>
      <w:r w:rsidR="00E1086A" w:rsidRPr="00926DEF">
        <w:rPr>
          <w:sz w:val="24"/>
          <w:szCs w:val="24"/>
        </w:rPr>
        <w:t xml:space="preserve">, </w:t>
      </w:r>
      <w:proofErr w:type="gramStart"/>
      <w:r w:rsidR="00E1086A" w:rsidRPr="00926DEF">
        <w:rPr>
          <w:sz w:val="24"/>
          <w:szCs w:val="24"/>
        </w:rPr>
        <w:t>202</w:t>
      </w:r>
      <w:r w:rsidR="005C414E">
        <w:rPr>
          <w:sz w:val="24"/>
          <w:szCs w:val="24"/>
        </w:rPr>
        <w:t>3</w:t>
      </w:r>
      <w:proofErr w:type="gramEnd"/>
      <w:r w:rsidR="00AB7E18" w:rsidRPr="00926DEF">
        <w:rPr>
          <w:sz w:val="24"/>
          <w:szCs w:val="24"/>
        </w:rPr>
        <w:t xml:space="preserve"> </w:t>
      </w:r>
      <w:r w:rsidR="002F48E5" w:rsidRPr="00926DEF">
        <w:rPr>
          <w:sz w:val="24"/>
          <w:szCs w:val="24"/>
        </w:rPr>
        <w:tab/>
      </w:r>
      <w:r w:rsidR="00AB7E18" w:rsidRPr="00926DEF">
        <w:rPr>
          <w:sz w:val="24"/>
          <w:szCs w:val="24"/>
        </w:rPr>
        <w:t xml:space="preserve">Location: </w:t>
      </w:r>
      <w:r w:rsidR="002F48E5" w:rsidRPr="00926DEF">
        <w:rPr>
          <w:sz w:val="24"/>
          <w:szCs w:val="24"/>
        </w:rPr>
        <w:t xml:space="preserve">  </w:t>
      </w:r>
      <w:r w:rsidR="00EE4BFA">
        <w:rPr>
          <w:sz w:val="24"/>
          <w:szCs w:val="24"/>
        </w:rPr>
        <w:t>Mad River Mountain</w:t>
      </w:r>
      <w:r w:rsidRPr="00926DEF">
        <w:rPr>
          <w:sz w:val="24"/>
          <w:szCs w:val="24"/>
        </w:rPr>
        <w:t xml:space="preserve"> </w:t>
      </w:r>
    </w:p>
    <w:p w14:paraId="3040BC6C" w14:textId="33F2FB4B" w:rsidR="00AF70AC" w:rsidRPr="00926DEF" w:rsidRDefault="00AF70AC" w:rsidP="00AF70AC">
      <w:pPr>
        <w:pStyle w:val="ListParagraph"/>
        <w:rPr>
          <w:sz w:val="24"/>
          <w:szCs w:val="24"/>
        </w:rPr>
      </w:pPr>
    </w:p>
    <w:p w14:paraId="7C22FF0A" w14:textId="38163BEC" w:rsidR="00344FB0" w:rsidRDefault="00344FB0" w:rsidP="00515506">
      <w:pPr>
        <w:rPr>
          <w:sz w:val="24"/>
          <w:szCs w:val="24"/>
        </w:rPr>
      </w:pPr>
      <w:r>
        <w:rPr>
          <w:sz w:val="24"/>
          <w:szCs w:val="24"/>
        </w:rPr>
        <w:t xml:space="preserve">Additionally, there we have confirmed that the Senior OEC Candidate Calibration event </w:t>
      </w:r>
      <w:r w:rsidR="003D1F22">
        <w:rPr>
          <w:sz w:val="24"/>
          <w:szCs w:val="24"/>
        </w:rPr>
        <w:t>will be held on Saturday, November 11</w:t>
      </w:r>
      <w:r w:rsidR="003D1F22" w:rsidRPr="003D1F22">
        <w:rPr>
          <w:sz w:val="24"/>
          <w:szCs w:val="24"/>
          <w:vertAlign w:val="superscript"/>
        </w:rPr>
        <w:t>th</w:t>
      </w:r>
      <w:r w:rsidR="003D1F22">
        <w:rPr>
          <w:sz w:val="24"/>
          <w:szCs w:val="24"/>
        </w:rPr>
        <w:t xml:space="preserve">, </w:t>
      </w:r>
      <w:proofErr w:type="gramStart"/>
      <w:r w:rsidR="003D1F22">
        <w:rPr>
          <w:sz w:val="24"/>
          <w:szCs w:val="24"/>
        </w:rPr>
        <w:t>2023</w:t>
      </w:r>
      <w:proofErr w:type="gramEnd"/>
      <w:r w:rsidR="003D1F22">
        <w:rPr>
          <w:sz w:val="24"/>
          <w:szCs w:val="24"/>
        </w:rPr>
        <w:t xml:space="preserve"> in the Columbus area.  Precise location is in process with a space held at the Dublin Public Library.  Confirming with the Library that our event can be held there.  </w:t>
      </w:r>
      <w:r w:rsidR="00215644">
        <w:rPr>
          <w:sz w:val="24"/>
          <w:szCs w:val="24"/>
        </w:rPr>
        <w:t xml:space="preserve">We are exploring other space for this event. </w:t>
      </w:r>
      <w:r w:rsidR="003D1F22">
        <w:rPr>
          <w:sz w:val="24"/>
          <w:szCs w:val="24"/>
        </w:rPr>
        <w:t xml:space="preserve"> </w:t>
      </w:r>
    </w:p>
    <w:p w14:paraId="2B178CFB" w14:textId="6FDDEE35" w:rsidR="00AB45D7" w:rsidRDefault="00AB45D7" w:rsidP="00515506">
      <w:pPr>
        <w:rPr>
          <w:sz w:val="24"/>
          <w:szCs w:val="24"/>
        </w:rPr>
      </w:pPr>
      <w:r>
        <w:rPr>
          <w:sz w:val="24"/>
          <w:szCs w:val="24"/>
        </w:rPr>
        <w:t>To ensure clarity, November 11</w:t>
      </w:r>
      <w:r w:rsidRPr="00AB45D7">
        <w:rPr>
          <w:sz w:val="24"/>
          <w:szCs w:val="24"/>
          <w:vertAlign w:val="superscript"/>
        </w:rPr>
        <w:t>th</w:t>
      </w:r>
      <w:r>
        <w:rPr>
          <w:sz w:val="24"/>
          <w:szCs w:val="24"/>
        </w:rPr>
        <w:t xml:space="preserve"> is a </w:t>
      </w:r>
      <w:r w:rsidRPr="006563DF">
        <w:rPr>
          <w:b/>
          <w:bCs/>
          <w:i/>
          <w:iCs/>
          <w:sz w:val="24"/>
          <w:szCs w:val="24"/>
          <w:u w:val="single"/>
        </w:rPr>
        <w:t>Senior OEC Candidate calibration</w:t>
      </w:r>
      <w:r w:rsidR="00CE2E03" w:rsidRPr="00CE2E03">
        <w:rPr>
          <w:sz w:val="24"/>
          <w:szCs w:val="24"/>
        </w:rPr>
        <w:t xml:space="preserve">.  The focal audience is the Senior OEC and ARM Candidates and our agenda, much like last year's Region Calibration event, is aimed at reinforcing the Leadership, Decision Making, and </w:t>
      </w:r>
      <w:r w:rsidR="000B7CBE" w:rsidRPr="00CE2E03">
        <w:rPr>
          <w:sz w:val="24"/>
          <w:szCs w:val="24"/>
        </w:rPr>
        <w:t>Problem-Solving</w:t>
      </w:r>
      <w:r w:rsidR="00CE2E03" w:rsidRPr="00CE2E03">
        <w:rPr>
          <w:sz w:val="24"/>
          <w:szCs w:val="24"/>
        </w:rPr>
        <w:t xml:space="preserve"> skills for our candidates.  There is a need to have Senior T/</w:t>
      </w:r>
      <w:proofErr w:type="gramStart"/>
      <w:r w:rsidR="00CE2E03" w:rsidRPr="00CE2E03">
        <w:rPr>
          <w:sz w:val="24"/>
          <w:szCs w:val="24"/>
        </w:rPr>
        <w:t>E's</w:t>
      </w:r>
      <w:proofErr w:type="gramEnd"/>
      <w:r w:rsidR="00CE2E03" w:rsidRPr="00CE2E03">
        <w:rPr>
          <w:sz w:val="24"/>
          <w:szCs w:val="24"/>
        </w:rPr>
        <w:t xml:space="preserve"> in attendance, supporting our Candidates and this will be one of the opportunities for Senior T/E recertification.  This is NOT the traditional Evaluation Calibration, which immediately precedes the Senior OEC and ARM evaluations where Evaluators, Patients, and Trained Help are introduced to the Testing Scenarios and KPI's for a successful evaluation.  </w:t>
      </w:r>
    </w:p>
    <w:p w14:paraId="3EDA465E" w14:textId="30AFFDC8" w:rsidR="00515506" w:rsidRDefault="00515506" w:rsidP="00515506">
      <w:pPr>
        <w:rPr>
          <w:sz w:val="24"/>
          <w:szCs w:val="24"/>
        </w:rPr>
      </w:pPr>
      <w:r w:rsidRPr="00926DEF">
        <w:rPr>
          <w:sz w:val="24"/>
          <w:szCs w:val="24"/>
        </w:rPr>
        <w:t xml:space="preserve">For planning purposes, we are asking each patrol to submit </w:t>
      </w:r>
      <w:r w:rsidR="00720F3B" w:rsidRPr="00926DEF">
        <w:rPr>
          <w:sz w:val="24"/>
          <w:szCs w:val="24"/>
        </w:rPr>
        <w:t xml:space="preserve">their number of potential Senior OEC and ARM candidates </w:t>
      </w:r>
      <w:r w:rsidR="00A25B83">
        <w:rPr>
          <w:sz w:val="24"/>
          <w:szCs w:val="24"/>
        </w:rPr>
        <w:t>by</w:t>
      </w:r>
      <w:r w:rsidR="00720F3B" w:rsidRPr="00926DEF">
        <w:rPr>
          <w:sz w:val="24"/>
          <w:szCs w:val="24"/>
        </w:rPr>
        <w:t xml:space="preserve"> </w:t>
      </w:r>
      <w:r w:rsidR="009C2F97">
        <w:rPr>
          <w:sz w:val="24"/>
          <w:szCs w:val="24"/>
        </w:rPr>
        <w:t>Novem</w:t>
      </w:r>
      <w:r w:rsidR="005C414E">
        <w:rPr>
          <w:sz w:val="24"/>
          <w:szCs w:val="24"/>
        </w:rPr>
        <w:t xml:space="preserve">ber </w:t>
      </w:r>
      <w:r w:rsidR="00A25B83">
        <w:rPr>
          <w:sz w:val="24"/>
          <w:szCs w:val="24"/>
        </w:rPr>
        <w:t>1</w:t>
      </w:r>
      <w:r w:rsidR="00A25B83" w:rsidRPr="00A25B83">
        <w:rPr>
          <w:sz w:val="24"/>
          <w:szCs w:val="24"/>
          <w:vertAlign w:val="superscript"/>
        </w:rPr>
        <w:t>st</w:t>
      </w:r>
      <w:r w:rsidR="00720F3B" w:rsidRPr="00926DEF">
        <w:rPr>
          <w:sz w:val="24"/>
          <w:szCs w:val="24"/>
        </w:rPr>
        <w:t>, 202</w:t>
      </w:r>
      <w:r w:rsidR="009C2F97">
        <w:rPr>
          <w:sz w:val="24"/>
          <w:szCs w:val="24"/>
        </w:rPr>
        <w:t>3</w:t>
      </w:r>
      <w:r w:rsidR="00720F3B" w:rsidRPr="00926DEF">
        <w:rPr>
          <w:sz w:val="24"/>
          <w:szCs w:val="24"/>
        </w:rPr>
        <w:t xml:space="preserve">.  </w:t>
      </w:r>
      <w:r w:rsidR="00A25B83">
        <w:rPr>
          <w:sz w:val="24"/>
          <w:szCs w:val="24"/>
        </w:rPr>
        <w:t xml:space="preserve"> This will ensure we can enlist the needed support for testing.  </w:t>
      </w:r>
      <w:r w:rsidR="00AB45D7">
        <w:rPr>
          <w:sz w:val="24"/>
          <w:szCs w:val="24"/>
        </w:rPr>
        <w:t xml:space="preserve">Early estimates for Senior OEC and ARM Candidates are </w:t>
      </w:r>
      <w:r w:rsidR="00D823EC">
        <w:rPr>
          <w:sz w:val="24"/>
          <w:szCs w:val="24"/>
        </w:rPr>
        <w:t xml:space="preserve">indicating a challenging evaluation process.  </w:t>
      </w:r>
    </w:p>
    <w:p w14:paraId="0BDB928B" w14:textId="251975C5" w:rsidR="00AB45D7" w:rsidRDefault="00AB45D7" w:rsidP="00515506">
      <w:pPr>
        <w:rPr>
          <w:sz w:val="24"/>
          <w:szCs w:val="24"/>
        </w:rPr>
      </w:pPr>
      <w:r>
        <w:rPr>
          <w:sz w:val="24"/>
          <w:szCs w:val="24"/>
        </w:rPr>
        <w:tab/>
        <w:t xml:space="preserve">Perfect North Slopes </w:t>
      </w:r>
      <w:r>
        <w:rPr>
          <w:sz w:val="24"/>
          <w:szCs w:val="24"/>
        </w:rPr>
        <w:tab/>
      </w:r>
      <w:r>
        <w:rPr>
          <w:sz w:val="24"/>
          <w:szCs w:val="24"/>
        </w:rPr>
        <w:tab/>
      </w:r>
      <w:r>
        <w:rPr>
          <w:sz w:val="24"/>
          <w:szCs w:val="24"/>
        </w:rPr>
        <w:tab/>
      </w:r>
      <w:r>
        <w:rPr>
          <w:sz w:val="24"/>
          <w:szCs w:val="24"/>
        </w:rPr>
        <w:tab/>
      </w:r>
      <w:r>
        <w:rPr>
          <w:sz w:val="24"/>
          <w:szCs w:val="24"/>
        </w:rPr>
        <w:tab/>
        <w:t>12 Candidates</w:t>
      </w:r>
    </w:p>
    <w:p w14:paraId="1D789E68" w14:textId="388ACAE3" w:rsidR="00AB45D7" w:rsidRDefault="00AB45D7" w:rsidP="00515506">
      <w:pPr>
        <w:rPr>
          <w:sz w:val="24"/>
          <w:szCs w:val="24"/>
        </w:rPr>
      </w:pPr>
      <w:r>
        <w:rPr>
          <w:sz w:val="24"/>
          <w:szCs w:val="24"/>
        </w:rPr>
        <w:tab/>
        <w:t>Mad River Mountain</w:t>
      </w:r>
      <w:r>
        <w:rPr>
          <w:sz w:val="24"/>
          <w:szCs w:val="24"/>
        </w:rPr>
        <w:tab/>
      </w:r>
      <w:r>
        <w:rPr>
          <w:sz w:val="24"/>
          <w:szCs w:val="24"/>
        </w:rPr>
        <w:tab/>
      </w:r>
      <w:r>
        <w:rPr>
          <w:sz w:val="24"/>
          <w:szCs w:val="24"/>
        </w:rPr>
        <w:tab/>
      </w:r>
      <w:r>
        <w:rPr>
          <w:sz w:val="24"/>
          <w:szCs w:val="24"/>
        </w:rPr>
        <w:tab/>
      </w:r>
      <w:r>
        <w:rPr>
          <w:sz w:val="24"/>
          <w:szCs w:val="24"/>
        </w:rPr>
        <w:tab/>
      </w:r>
      <w:r w:rsidR="00F85B5C">
        <w:rPr>
          <w:sz w:val="24"/>
          <w:szCs w:val="24"/>
        </w:rPr>
        <w:t>8 – 10 Candidates</w:t>
      </w:r>
    </w:p>
    <w:p w14:paraId="54B463E0" w14:textId="12B1BBEB" w:rsidR="00AB45D7" w:rsidRDefault="00AB45D7" w:rsidP="00515506">
      <w:pPr>
        <w:rPr>
          <w:sz w:val="24"/>
          <w:szCs w:val="24"/>
        </w:rPr>
      </w:pPr>
      <w:r>
        <w:rPr>
          <w:sz w:val="24"/>
          <w:szCs w:val="24"/>
        </w:rPr>
        <w:tab/>
        <w:t>Snow Trails</w:t>
      </w:r>
      <w:r w:rsidR="00F85B5C">
        <w:rPr>
          <w:sz w:val="24"/>
          <w:szCs w:val="24"/>
        </w:rPr>
        <w:tab/>
      </w:r>
      <w:r w:rsidR="00F85B5C">
        <w:rPr>
          <w:sz w:val="24"/>
          <w:szCs w:val="24"/>
        </w:rPr>
        <w:tab/>
      </w:r>
      <w:r w:rsidR="00F85B5C">
        <w:rPr>
          <w:sz w:val="24"/>
          <w:szCs w:val="24"/>
        </w:rPr>
        <w:tab/>
      </w:r>
      <w:r w:rsidR="00F85B5C">
        <w:rPr>
          <w:sz w:val="24"/>
          <w:szCs w:val="24"/>
        </w:rPr>
        <w:tab/>
      </w:r>
      <w:r w:rsidR="00F85B5C">
        <w:rPr>
          <w:sz w:val="24"/>
          <w:szCs w:val="24"/>
        </w:rPr>
        <w:tab/>
      </w:r>
      <w:r w:rsidR="00F85B5C">
        <w:rPr>
          <w:sz w:val="24"/>
          <w:szCs w:val="24"/>
        </w:rPr>
        <w:tab/>
        <w:t>3 – 4 Candidates</w:t>
      </w:r>
    </w:p>
    <w:p w14:paraId="7BCC7EFD" w14:textId="6615197E" w:rsidR="00AB45D7" w:rsidRDefault="00AB45D7" w:rsidP="00515506">
      <w:pPr>
        <w:rPr>
          <w:sz w:val="24"/>
          <w:szCs w:val="24"/>
        </w:rPr>
      </w:pPr>
      <w:r>
        <w:rPr>
          <w:sz w:val="24"/>
          <w:szCs w:val="24"/>
        </w:rPr>
        <w:tab/>
        <w:t>Paoli Peaks</w:t>
      </w:r>
      <w:r w:rsidR="00F85B5C">
        <w:rPr>
          <w:sz w:val="24"/>
          <w:szCs w:val="24"/>
        </w:rPr>
        <w:tab/>
      </w:r>
      <w:r w:rsidR="00F85B5C">
        <w:rPr>
          <w:sz w:val="24"/>
          <w:szCs w:val="24"/>
        </w:rPr>
        <w:tab/>
      </w:r>
      <w:r w:rsidR="00F85B5C">
        <w:rPr>
          <w:sz w:val="24"/>
          <w:szCs w:val="24"/>
        </w:rPr>
        <w:tab/>
      </w:r>
      <w:r w:rsidR="00F85B5C">
        <w:rPr>
          <w:sz w:val="24"/>
          <w:szCs w:val="24"/>
        </w:rPr>
        <w:tab/>
      </w:r>
      <w:r w:rsidR="00F85B5C">
        <w:rPr>
          <w:sz w:val="24"/>
          <w:szCs w:val="24"/>
        </w:rPr>
        <w:tab/>
      </w:r>
      <w:r w:rsidR="00F85B5C">
        <w:rPr>
          <w:sz w:val="24"/>
          <w:szCs w:val="24"/>
        </w:rPr>
        <w:tab/>
        <w:t>2 Candidates</w:t>
      </w:r>
    </w:p>
    <w:p w14:paraId="161577BF" w14:textId="18184534" w:rsidR="00AB45D7" w:rsidRDefault="00AB45D7" w:rsidP="00C8444D">
      <w:pPr>
        <w:pBdr>
          <w:bottom w:val="single" w:sz="4" w:space="1" w:color="auto"/>
        </w:pBdr>
        <w:rPr>
          <w:sz w:val="24"/>
          <w:szCs w:val="24"/>
        </w:rPr>
      </w:pPr>
      <w:r>
        <w:rPr>
          <w:sz w:val="24"/>
          <w:szCs w:val="24"/>
        </w:rPr>
        <w:tab/>
        <w:t>Boston Mills, Brandywine, Alpine Valley</w:t>
      </w:r>
      <w:r w:rsidR="00F85B5C">
        <w:rPr>
          <w:sz w:val="24"/>
          <w:szCs w:val="24"/>
        </w:rPr>
        <w:tab/>
      </w:r>
      <w:r w:rsidR="00F85B5C">
        <w:rPr>
          <w:sz w:val="24"/>
          <w:szCs w:val="24"/>
        </w:rPr>
        <w:tab/>
        <w:t>2 Candidates</w:t>
      </w:r>
    </w:p>
    <w:p w14:paraId="3865F2CB" w14:textId="2ABFC7E7" w:rsidR="00A16344" w:rsidRPr="00926DEF" w:rsidRDefault="00A16344" w:rsidP="00515506">
      <w:pPr>
        <w:rPr>
          <w:sz w:val="24"/>
          <w:szCs w:val="24"/>
        </w:rPr>
      </w:pPr>
      <w:r>
        <w:rPr>
          <w:sz w:val="24"/>
          <w:szCs w:val="24"/>
        </w:rPr>
        <w:tab/>
      </w:r>
      <w:r w:rsidRPr="000A01E2">
        <w:rPr>
          <w:b/>
          <w:bCs/>
          <w:sz w:val="24"/>
          <w:szCs w:val="24"/>
        </w:rPr>
        <w:t xml:space="preserve">Total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01E2" w:rsidRPr="000A01E2">
        <w:rPr>
          <w:b/>
          <w:bCs/>
          <w:sz w:val="24"/>
          <w:szCs w:val="24"/>
          <w:highlight w:val="yellow"/>
        </w:rPr>
        <w:t>27 – 30 Candidates</w:t>
      </w:r>
    </w:p>
    <w:p w14:paraId="2CF33E54" w14:textId="20D8255A" w:rsidR="000F676E" w:rsidRDefault="000F676E" w:rsidP="00515506">
      <w:pPr>
        <w:rPr>
          <w:rStyle w:val="Hyperlink"/>
          <w:rFonts w:ascii="Calibri" w:hAnsi="Calibri" w:cs="Calibri"/>
          <w:shd w:val="clear" w:color="auto" w:fill="FFFFFF"/>
        </w:rPr>
      </w:pPr>
      <w:r w:rsidRPr="00926DEF">
        <w:rPr>
          <w:sz w:val="24"/>
          <w:szCs w:val="24"/>
        </w:rPr>
        <w:t xml:space="preserve">Please also ensure that all Senior OEC and ARM applications and associated paperwork </w:t>
      </w:r>
      <w:r w:rsidR="00B43B88" w:rsidRPr="00926DEF">
        <w:rPr>
          <w:sz w:val="24"/>
          <w:szCs w:val="24"/>
        </w:rPr>
        <w:t xml:space="preserve">is </w:t>
      </w:r>
      <w:r w:rsidRPr="00926DEF">
        <w:rPr>
          <w:sz w:val="24"/>
          <w:szCs w:val="24"/>
        </w:rPr>
        <w:t>complete and submitted 2-week</w:t>
      </w:r>
      <w:r w:rsidR="00B43B88" w:rsidRPr="00926DEF">
        <w:rPr>
          <w:sz w:val="24"/>
          <w:szCs w:val="24"/>
        </w:rPr>
        <w:t>s</w:t>
      </w:r>
      <w:r w:rsidRPr="00926DEF">
        <w:rPr>
          <w:sz w:val="24"/>
          <w:szCs w:val="24"/>
        </w:rPr>
        <w:t xml:space="preserve"> prior to testing.  That date </w:t>
      </w:r>
      <w:r w:rsidR="00A25B83">
        <w:rPr>
          <w:sz w:val="24"/>
          <w:szCs w:val="24"/>
        </w:rPr>
        <w:t>will be S</w:t>
      </w:r>
      <w:r w:rsidR="00906E66">
        <w:rPr>
          <w:sz w:val="24"/>
          <w:szCs w:val="24"/>
        </w:rPr>
        <w:t>aturday</w:t>
      </w:r>
      <w:r w:rsidR="007B1C20">
        <w:rPr>
          <w:sz w:val="24"/>
          <w:szCs w:val="24"/>
        </w:rPr>
        <w:t xml:space="preserve">, </w:t>
      </w:r>
      <w:r w:rsidR="00906E66">
        <w:rPr>
          <w:sz w:val="24"/>
          <w:szCs w:val="24"/>
        </w:rPr>
        <w:t>November</w:t>
      </w:r>
      <w:r w:rsidRPr="00926DEF">
        <w:rPr>
          <w:sz w:val="24"/>
          <w:szCs w:val="24"/>
        </w:rPr>
        <w:t xml:space="preserve"> </w:t>
      </w:r>
      <w:r w:rsidR="00906E66">
        <w:rPr>
          <w:sz w:val="24"/>
          <w:szCs w:val="24"/>
        </w:rPr>
        <w:t>1</w:t>
      </w:r>
      <w:r w:rsidR="00A25B83">
        <w:rPr>
          <w:sz w:val="24"/>
          <w:szCs w:val="24"/>
        </w:rPr>
        <w:t>8</w:t>
      </w:r>
      <w:r w:rsidR="007B1C20" w:rsidRPr="007B1C20">
        <w:rPr>
          <w:sz w:val="24"/>
          <w:szCs w:val="24"/>
          <w:vertAlign w:val="superscript"/>
        </w:rPr>
        <w:t>th</w:t>
      </w:r>
      <w:r w:rsidRPr="00926DEF">
        <w:rPr>
          <w:sz w:val="24"/>
          <w:szCs w:val="24"/>
        </w:rPr>
        <w:t xml:space="preserve">, </w:t>
      </w:r>
      <w:proofErr w:type="gramStart"/>
      <w:r w:rsidRPr="00926DEF">
        <w:rPr>
          <w:sz w:val="24"/>
          <w:szCs w:val="24"/>
        </w:rPr>
        <w:t>202</w:t>
      </w:r>
      <w:r w:rsidR="007B1C20">
        <w:rPr>
          <w:sz w:val="24"/>
          <w:szCs w:val="24"/>
        </w:rPr>
        <w:t>3</w:t>
      </w:r>
      <w:proofErr w:type="gramEnd"/>
      <w:r w:rsidR="00A25B83">
        <w:rPr>
          <w:sz w:val="24"/>
          <w:szCs w:val="24"/>
        </w:rPr>
        <w:t xml:space="preserve"> and should be sent to Chris Miller @ </w:t>
      </w:r>
      <w:r w:rsidRPr="00926DEF">
        <w:rPr>
          <w:sz w:val="24"/>
          <w:szCs w:val="24"/>
        </w:rPr>
        <w:t xml:space="preserve"> </w:t>
      </w:r>
      <w:hyperlink r:id="rId7" w:history="1">
        <w:r w:rsidR="00A25B83" w:rsidRPr="00B85706">
          <w:rPr>
            <w:rStyle w:val="Hyperlink"/>
            <w:rFonts w:ascii="Calibri" w:hAnsi="Calibri" w:cs="Calibri"/>
            <w:shd w:val="clear" w:color="auto" w:fill="FFFFFF"/>
          </w:rPr>
          <w:t>lastchair23@outlook.com</w:t>
        </w:r>
      </w:hyperlink>
    </w:p>
    <w:p w14:paraId="3A0DD1B8" w14:textId="77777777" w:rsidR="009A09BF" w:rsidRDefault="009A09BF" w:rsidP="00515506">
      <w:pPr>
        <w:rPr>
          <w:rStyle w:val="Hyperlink"/>
          <w:rFonts w:ascii="Calibri" w:hAnsi="Calibri" w:cs="Calibri"/>
          <w:shd w:val="clear" w:color="auto" w:fill="FFFFFF"/>
        </w:rPr>
      </w:pPr>
    </w:p>
    <w:p w14:paraId="2D63BE83" w14:textId="77777777" w:rsidR="009A09BF" w:rsidRDefault="009A09BF" w:rsidP="00515506">
      <w:pPr>
        <w:rPr>
          <w:rStyle w:val="Hyperlink"/>
          <w:rFonts w:ascii="Calibri" w:hAnsi="Calibri" w:cs="Calibri"/>
          <w:shd w:val="clear" w:color="auto" w:fill="FFFFFF"/>
        </w:rPr>
      </w:pPr>
    </w:p>
    <w:p w14:paraId="4BBA6492" w14:textId="77777777" w:rsidR="009A09BF" w:rsidRDefault="009A09BF" w:rsidP="00515506">
      <w:pPr>
        <w:rPr>
          <w:sz w:val="24"/>
          <w:szCs w:val="24"/>
        </w:rPr>
      </w:pPr>
    </w:p>
    <w:p w14:paraId="77CD6C1A" w14:textId="77777777" w:rsidR="00426C30" w:rsidRPr="00926DEF" w:rsidRDefault="00426C30" w:rsidP="00515506">
      <w:pPr>
        <w:rPr>
          <w:sz w:val="24"/>
          <w:szCs w:val="24"/>
        </w:rPr>
      </w:pPr>
    </w:p>
    <w:p w14:paraId="16B8A1B1" w14:textId="117EDD04" w:rsidR="00F36410" w:rsidRDefault="00FB06D0" w:rsidP="00B51C8A">
      <w:pPr>
        <w:rPr>
          <w:sz w:val="24"/>
          <w:szCs w:val="24"/>
        </w:rPr>
      </w:pPr>
      <w:r w:rsidRPr="00926DEF">
        <w:rPr>
          <w:sz w:val="24"/>
          <w:szCs w:val="24"/>
        </w:rPr>
        <w:lastRenderedPageBreak/>
        <w:t>Patrol</w:t>
      </w:r>
      <w:r w:rsidR="008B2A52" w:rsidRPr="00926DEF">
        <w:rPr>
          <w:sz w:val="24"/>
          <w:szCs w:val="24"/>
        </w:rPr>
        <w:t xml:space="preserve"> leadership should also identify and communica</w:t>
      </w:r>
      <w:r w:rsidR="00B76F41" w:rsidRPr="00926DEF">
        <w:rPr>
          <w:sz w:val="24"/>
          <w:szCs w:val="24"/>
        </w:rPr>
        <w:t>te</w:t>
      </w:r>
      <w:r w:rsidR="008B2A52" w:rsidRPr="00926DEF">
        <w:rPr>
          <w:sz w:val="24"/>
          <w:szCs w:val="24"/>
        </w:rPr>
        <w:t xml:space="preserve"> who, </w:t>
      </w:r>
      <w:r w:rsidR="00B76F41" w:rsidRPr="00926DEF">
        <w:rPr>
          <w:sz w:val="24"/>
          <w:szCs w:val="24"/>
        </w:rPr>
        <w:t>f</w:t>
      </w:r>
      <w:r w:rsidR="008B2A52" w:rsidRPr="00926DEF">
        <w:rPr>
          <w:sz w:val="24"/>
          <w:szCs w:val="24"/>
        </w:rPr>
        <w:t>rom their patrol</w:t>
      </w:r>
      <w:r w:rsidR="00B76F41" w:rsidRPr="00926DEF">
        <w:rPr>
          <w:sz w:val="24"/>
          <w:szCs w:val="24"/>
        </w:rPr>
        <w:t>,</w:t>
      </w:r>
      <w:r w:rsidR="008B2A52" w:rsidRPr="00926DEF">
        <w:rPr>
          <w:sz w:val="24"/>
          <w:szCs w:val="24"/>
        </w:rPr>
        <w:t xml:space="preserve"> will be the </w:t>
      </w:r>
      <w:r w:rsidR="00A71691" w:rsidRPr="00926DEF">
        <w:rPr>
          <w:sz w:val="24"/>
          <w:szCs w:val="24"/>
        </w:rPr>
        <w:t>primary point of contact for Senior OEC &amp; ARM related information including ongoing training</w:t>
      </w:r>
      <w:r w:rsidR="00264362">
        <w:rPr>
          <w:sz w:val="24"/>
          <w:szCs w:val="24"/>
        </w:rPr>
        <w:t xml:space="preserve">, </w:t>
      </w:r>
      <w:r w:rsidR="00A71691" w:rsidRPr="00926DEF">
        <w:rPr>
          <w:sz w:val="24"/>
          <w:szCs w:val="24"/>
        </w:rPr>
        <w:t>testing</w:t>
      </w:r>
      <w:r w:rsidR="00264362">
        <w:rPr>
          <w:sz w:val="24"/>
          <w:szCs w:val="24"/>
        </w:rPr>
        <w:t xml:space="preserve"> updates</w:t>
      </w:r>
      <w:r w:rsidR="00A71691" w:rsidRPr="00926DEF">
        <w:rPr>
          <w:sz w:val="24"/>
          <w:szCs w:val="24"/>
        </w:rPr>
        <w:t xml:space="preserve">, potential Senior OEC T/E Candidates, and </w:t>
      </w:r>
      <w:r w:rsidR="00B76F41" w:rsidRPr="00926DEF">
        <w:rPr>
          <w:sz w:val="24"/>
          <w:szCs w:val="24"/>
        </w:rPr>
        <w:t xml:space="preserve">general Senior OEC / ARM communications.  </w:t>
      </w:r>
      <w:r w:rsidR="00B51C8A">
        <w:rPr>
          <w:sz w:val="24"/>
          <w:szCs w:val="24"/>
        </w:rPr>
        <w:t xml:space="preserve"> As of now, the contacts of record are</w:t>
      </w:r>
      <w:r w:rsidR="00A40F98">
        <w:rPr>
          <w:sz w:val="24"/>
          <w:szCs w:val="24"/>
        </w:rPr>
        <w:t>:</w:t>
      </w:r>
    </w:p>
    <w:p w14:paraId="3C5E70E2" w14:textId="77777777" w:rsidR="00426C30" w:rsidRPr="00B51C8A" w:rsidRDefault="00426C30" w:rsidP="00B51C8A">
      <w:pPr>
        <w:rPr>
          <w:sz w:val="24"/>
          <w:szCs w:val="24"/>
        </w:rPr>
      </w:pPr>
    </w:p>
    <w:tbl>
      <w:tblPr>
        <w:tblW w:w="6800" w:type="dxa"/>
        <w:tblInd w:w="700" w:type="dxa"/>
        <w:shd w:val="clear" w:color="auto" w:fill="FFFFFF"/>
        <w:tblCellMar>
          <w:left w:w="0" w:type="dxa"/>
          <w:right w:w="0" w:type="dxa"/>
        </w:tblCellMar>
        <w:tblLook w:val="04A0" w:firstRow="1" w:lastRow="0" w:firstColumn="1" w:lastColumn="0" w:noHBand="0" w:noVBand="1"/>
      </w:tblPr>
      <w:tblGrid>
        <w:gridCol w:w="2040"/>
        <w:gridCol w:w="980"/>
        <w:gridCol w:w="2080"/>
        <w:gridCol w:w="1700"/>
      </w:tblGrid>
      <w:tr w:rsidR="00B51C8A" w:rsidRPr="00B51C8A" w14:paraId="1DF98F67" w14:textId="77777777" w:rsidTr="00B51C8A">
        <w:trPr>
          <w:trHeight w:val="1010"/>
        </w:trPr>
        <w:tc>
          <w:tcPr>
            <w:tcW w:w="2040"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bottom w:w="0" w:type="dxa"/>
              <w:right w:w="15" w:type="dxa"/>
            </w:tcMar>
            <w:hideMark/>
          </w:tcPr>
          <w:p w14:paraId="6E94E634" w14:textId="77777777" w:rsidR="00B51C8A" w:rsidRPr="00B51C8A" w:rsidRDefault="00B51C8A" w:rsidP="00B51C8A">
            <w:pPr>
              <w:spacing w:after="0" w:line="240" w:lineRule="auto"/>
              <w:jc w:val="center"/>
              <w:rPr>
                <w:rFonts w:ascii="Calibri" w:eastAsia="Times New Roman" w:hAnsi="Calibri" w:cs="Calibri"/>
                <w:color w:val="000000"/>
                <w:sz w:val="18"/>
                <w:szCs w:val="18"/>
              </w:rPr>
            </w:pPr>
            <w:r w:rsidRPr="00B51C8A">
              <w:rPr>
                <w:rFonts w:ascii="Calibri" w:eastAsia="Times New Roman" w:hAnsi="Calibri" w:cs="Calibri"/>
                <w:color w:val="000000"/>
                <w:sz w:val="18"/>
                <w:szCs w:val="18"/>
              </w:rPr>
              <w:t>Name</w:t>
            </w:r>
          </w:p>
        </w:tc>
        <w:tc>
          <w:tcPr>
            <w:tcW w:w="980" w:type="dxa"/>
            <w:tcBorders>
              <w:top w:val="single" w:sz="4" w:space="0" w:color="000000"/>
              <w:left w:val="nil"/>
              <w:bottom w:val="single" w:sz="4" w:space="0" w:color="000000"/>
              <w:right w:val="single" w:sz="4" w:space="0" w:color="000000"/>
            </w:tcBorders>
            <w:shd w:val="clear" w:color="auto" w:fill="D8D8D8"/>
            <w:tcMar>
              <w:top w:w="15" w:type="dxa"/>
              <w:left w:w="15" w:type="dxa"/>
              <w:bottom w:w="0" w:type="dxa"/>
              <w:right w:w="15" w:type="dxa"/>
            </w:tcMar>
            <w:hideMark/>
          </w:tcPr>
          <w:p w14:paraId="61505233"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NSP #</w:t>
            </w:r>
          </w:p>
        </w:tc>
        <w:tc>
          <w:tcPr>
            <w:tcW w:w="2080" w:type="dxa"/>
            <w:tcBorders>
              <w:top w:val="single" w:sz="4" w:space="0" w:color="000000"/>
              <w:left w:val="nil"/>
              <w:bottom w:val="single" w:sz="4" w:space="0" w:color="000000"/>
              <w:right w:val="single" w:sz="4" w:space="0" w:color="000000"/>
            </w:tcBorders>
            <w:shd w:val="clear" w:color="auto" w:fill="D8D8D8"/>
            <w:tcMar>
              <w:top w:w="15" w:type="dxa"/>
              <w:left w:w="15" w:type="dxa"/>
              <w:bottom w:w="0" w:type="dxa"/>
              <w:right w:w="15" w:type="dxa"/>
            </w:tcMar>
            <w:hideMark/>
          </w:tcPr>
          <w:p w14:paraId="616E4B5D"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 xml:space="preserve">Email </w:t>
            </w:r>
            <w:proofErr w:type="spellStart"/>
            <w:r w:rsidRPr="00B51C8A">
              <w:rPr>
                <w:rFonts w:ascii="Calibri" w:eastAsia="Times New Roman" w:hAnsi="Calibri" w:cs="Calibri"/>
                <w:color w:val="000000"/>
                <w:sz w:val="18"/>
                <w:szCs w:val="18"/>
              </w:rPr>
              <w:t>Addrs</w:t>
            </w:r>
            <w:proofErr w:type="spellEnd"/>
          </w:p>
        </w:tc>
        <w:tc>
          <w:tcPr>
            <w:tcW w:w="1700" w:type="dxa"/>
            <w:tcBorders>
              <w:top w:val="single" w:sz="4" w:space="0" w:color="000000"/>
              <w:left w:val="nil"/>
              <w:bottom w:val="single" w:sz="4" w:space="0" w:color="000000"/>
              <w:right w:val="single" w:sz="4" w:space="0" w:color="000000"/>
            </w:tcBorders>
            <w:shd w:val="clear" w:color="auto" w:fill="D8D8D8"/>
            <w:tcMar>
              <w:top w:w="15" w:type="dxa"/>
              <w:left w:w="15" w:type="dxa"/>
              <w:bottom w:w="0" w:type="dxa"/>
              <w:right w:w="15" w:type="dxa"/>
            </w:tcMar>
            <w:hideMark/>
          </w:tcPr>
          <w:p w14:paraId="5F4E0AA5"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Resort</w:t>
            </w:r>
          </w:p>
        </w:tc>
      </w:tr>
      <w:tr w:rsidR="00B51C8A" w:rsidRPr="00B51C8A" w14:paraId="1CA2DB00" w14:textId="77777777" w:rsidTr="00B51C8A">
        <w:trPr>
          <w:trHeight w:val="260"/>
        </w:trPr>
        <w:tc>
          <w:tcPr>
            <w:tcW w:w="20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9FF18BF"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 xml:space="preserve">John </w:t>
            </w:r>
            <w:proofErr w:type="spellStart"/>
            <w:r w:rsidRPr="00B51C8A">
              <w:rPr>
                <w:rFonts w:ascii="Calibri" w:eastAsia="Times New Roman" w:hAnsi="Calibri" w:cs="Calibri"/>
                <w:color w:val="000000"/>
                <w:sz w:val="18"/>
                <w:szCs w:val="18"/>
              </w:rPr>
              <w:t>Herchl</w:t>
            </w:r>
            <w:proofErr w:type="spellEnd"/>
          </w:p>
        </w:tc>
        <w:tc>
          <w:tcPr>
            <w:tcW w:w="980" w:type="dxa"/>
            <w:tcBorders>
              <w:top w:val="nil"/>
              <w:left w:val="nil"/>
              <w:bottom w:val="single" w:sz="4" w:space="0" w:color="000000"/>
              <w:right w:val="nil"/>
            </w:tcBorders>
            <w:shd w:val="clear" w:color="auto" w:fill="FFFFFF"/>
            <w:tcMar>
              <w:top w:w="15" w:type="dxa"/>
              <w:left w:w="15" w:type="dxa"/>
              <w:bottom w:w="0" w:type="dxa"/>
              <w:right w:w="15" w:type="dxa"/>
            </w:tcMar>
            <w:hideMark/>
          </w:tcPr>
          <w:p w14:paraId="1A64FEF4"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246666</w:t>
            </w:r>
          </w:p>
        </w:tc>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F958685" w14:textId="77777777" w:rsidR="00B51C8A" w:rsidRPr="00B51C8A" w:rsidRDefault="00000000" w:rsidP="00B51C8A">
            <w:pPr>
              <w:spacing w:after="0" w:line="240" w:lineRule="auto"/>
              <w:rPr>
                <w:rFonts w:ascii="Calibri" w:eastAsia="Times New Roman" w:hAnsi="Calibri" w:cs="Calibri"/>
                <w:color w:val="000000"/>
                <w:sz w:val="18"/>
                <w:szCs w:val="18"/>
              </w:rPr>
            </w:pPr>
            <w:hyperlink r:id="rId8" w:tgtFrame="_blank" w:history="1">
              <w:r w:rsidR="00B51C8A" w:rsidRPr="00B51C8A">
                <w:rPr>
                  <w:rFonts w:ascii="Calibri" w:eastAsia="Times New Roman" w:hAnsi="Calibri" w:cs="Calibri"/>
                  <w:color w:val="1155CC"/>
                  <w:sz w:val="18"/>
                  <w:szCs w:val="18"/>
                  <w:u w:val="single"/>
                </w:rPr>
                <w:t>joshherchl@gmail.com</w:t>
              </w:r>
            </w:hyperlink>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5678C8"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BMBWAV</w:t>
            </w:r>
          </w:p>
        </w:tc>
      </w:tr>
      <w:tr w:rsidR="00B51C8A" w:rsidRPr="00B51C8A" w14:paraId="7E1EEF8C" w14:textId="77777777" w:rsidTr="00B51C8A">
        <w:trPr>
          <w:trHeight w:val="260"/>
        </w:trPr>
        <w:tc>
          <w:tcPr>
            <w:tcW w:w="20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EB83E82" w14:textId="77777777" w:rsidR="00B51C8A" w:rsidRPr="00B51C8A" w:rsidRDefault="00B51C8A" w:rsidP="00B51C8A">
            <w:pPr>
              <w:spacing w:after="0" w:line="240" w:lineRule="auto"/>
              <w:rPr>
                <w:rFonts w:ascii="Calibri" w:eastAsia="Times New Roman" w:hAnsi="Calibri" w:cs="Calibri"/>
                <w:color w:val="000000"/>
                <w:sz w:val="18"/>
                <w:szCs w:val="18"/>
              </w:rPr>
            </w:pPr>
            <w:proofErr w:type="spellStart"/>
            <w:r w:rsidRPr="00B51C8A">
              <w:rPr>
                <w:rFonts w:ascii="Calibri" w:eastAsia="Times New Roman" w:hAnsi="Calibri" w:cs="Calibri"/>
                <w:color w:val="000000"/>
                <w:sz w:val="18"/>
                <w:szCs w:val="18"/>
              </w:rPr>
              <w:t>Vickroy</w:t>
            </w:r>
            <w:proofErr w:type="spellEnd"/>
            <w:r w:rsidRPr="00B51C8A">
              <w:rPr>
                <w:rFonts w:ascii="Calibri" w:eastAsia="Times New Roman" w:hAnsi="Calibri" w:cs="Calibri"/>
                <w:color w:val="000000"/>
                <w:sz w:val="18"/>
                <w:szCs w:val="18"/>
              </w:rPr>
              <w:t>, Jim</w:t>
            </w:r>
          </w:p>
        </w:tc>
        <w:tc>
          <w:tcPr>
            <w:tcW w:w="980" w:type="dxa"/>
            <w:tcBorders>
              <w:top w:val="nil"/>
              <w:left w:val="nil"/>
              <w:bottom w:val="single" w:sz="4" w:space="0" w:color="000000"/>
              <w:right w:val="nil"/>
            </w:tcBorders>
            <w:shd w:val="clear" w:color="auto" w:fill="FFFFFF"/>
            <w:tcMar>
              <w:top w:w="15" w:type="dxa"/>
              <w:left w:w="15" w:type="dxa"/>
              <w:bottom w:w="0" w:type="dxa"/>
              <w:right w:w="15" w:type="dxa"/>
            </w:tcMar>
            <w:hideMark/>
          </w:tcPr>
          <w:p w14:paraId="6D42BAD8"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175131</w:t>
            </w:r>
          </w:p>
        </w:tc>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406E475" w14:textId="77777777" w:rsidR="00B51C8A" w:rsidRPr="00B51C8A" w:rsidRDefault="00000000" w:rsidP="00B51C8A">
            <w:pPr>
              <w:spacing w:after="0" w:line="240" w:lineRule="auto"/>
              <w:rPr>
                <w:rFonts w:ascii="Calibri" w:eastAsia="Times New Roman" w:hAnsi="Calibri" w:cs="Calibri"/>
                <w:color w:val="000000"/>
                <w:sz w:val="18"/>
                <w:szCs w:val="18"/>
              </w:rPr>
            </w:pPr>
            <w:hyperlink r:id="rId9" w:tgtFrame="_blank" w:history="1">
              <w:r w:rsidR="00B51C8A" w:rsidRPr="00B51C8A">
                <w:rPr>
                  <w:rFonts w:ascii="Calibri" w:eastAsia="Times New Roman" w:hAnsi="Calibri" w:cs="Calibri"/>
                  <w:color w:val="1155CC"/>
                  <w:sz w:val="18"/>
                  <w:szCs w:val="18"/>
                  <w:u w:val="single"/>
                </w:rPr>
                <w:t>jimvickroy@gmail.com</w:t>
              </w:r>
            </w:hyperlink>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7773D3D" w14:textId="091C24C8"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M</w:t>
            </w:r>
            <w:r w:rsidR="00F36410">
              <w:rPr>
                <w:rFonts w:ascii="Calibri" w:eastAsia="Times New Roman" w:hAnsi="Calibri" w:cs="Calibri"/>
                <w:color w:val="000000"/>
                <w:sz w:val="18"/>
                <w:szCs w:val="18"/>
              </w:rPr>
              <w:t>ad River Mountain</w:t>
            </w:r>
          </w:p>
        </w:tc>
      </w:tr>
      <w:tr w:rsidR="00B51C8A" w:rsidRPr="00B51C8A" w14:paraId="1310CF50" w14:textId="77777777" w:rsidTr="00B51C8A">
        <w:trPr>
          <w:trHeight w:val="260"/>
        </w:trPr>
        <w:tc>
          <w:tcPr>
            <w:tcW w:w="20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D8C72C"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Nassar, John</w:t>
            </w:r>
          </w:p>
        </w:tc>
        <w:tc>
          <w:tcPr>
            <w:tcW w:w="980" w:type="dxa"/>
            <w:tcBorders>
              <w:top w:val="nil"/>
              <w:left w:val="nil"/>
              <w:bottom w:val="single" w:sz="4" w:space="0" w:color="000000"/>
              <w:right w:val="nil"/>
            </w:tcBorders>
            <w:shd w:val="clear" w:color="auto" w:fill="FFFFFF"/>
            <w:tcMar>
              <w:top w:w="15" w:type="dxa"/>
              <w:left w:w="15" w:type="dxa"/>
              <w:bottom w:w="0" w:type="dxa"/>
              <w:right w:w="15" w:type="dxa"/>
            </w:tcMar>
            <w:hideMark/>
          </w:tcPr>
          <w:p w14:paraId="2E5D9975"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252598</w:t>
            </w:r>
          </w:p>
        </w:tc>
        <w:tc>
          <w:tcPr>
            <w:tcW w:w="20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57D4F95D" w14:textId="77777777" w:rsidR="00B51C8A" w:rsidRPr="00B51C8A" w:rsidRDefault="00000000" w:rsidP="00B51C8A">
            <w:pPr>
              <w:spacing w:after="0" w:line="240" w:lineRule="auto"/>
              <w:rPr>
                <w:rFonts w:ascii="Calibri" w:eastAsia="Times New Roman" w:hAnsi="Calibri" w:cs="Calibri"/>
                <w:color w:val="000000"/>
                <w:sz w:val="18"/>
                <w:szCs w:val="18"/>
              </w:rPr>
            </w:pPr>
            <w:hyperlink r:id="rId10" w:tgtFrame="_blank" w:history="1">
              <w:r w:rsidR="00B51C8A" w:rsidRPr="00B51C8A">
                <w:rPr>
                  <w:rFonts w:ascii="Calibri" w:eastAsia="Times New Roman" w:hAnsi="Calibri" w:cs="Calibri"/>
                  <w:color w:val="1155CC"/>
                  <w:sz w:val="18"/>
                  <w:szCs w:val="18"/>
                  <w:u w:val="single"/>
                </w:rPr>
                <w:t>jmn4097@gmail.com</w:t>
              </w:r>
            </w:hyperlink>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6F5927" w14:textId="27545B83"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Paoli</w:t>
            </w:r>
            <w:r w:rsidR="00F36410">
              <w:rPr>
                <w:rFonts w:ascii="Calibri" w:eastAsia="Times New Roman" w:hAnsi="Calibri" w:cs="Calibri"/>
                <w:color w:val="000000"/>
                <w:sz w:val="18"/>
                <w:szCs w:val="18"/>
              </w:rPr>
              <w:t xml:space="preserve"> Peaks</w:t>
            </w:r>
          </w:p>
        </w:tc>
      </w:tr>
      <w:tr w:rsidR="00B51C8A" w:rsidRPr="00B51C8A" w14:paraId="1E7BAD65" w14:textId="77777777" w:rsidTr="00B51C8A">
        <w:trPr>
          <w:trHeight w:val="260"/>
        </w:trPr>
        <w:tc>
          <w:tcPr>
            <w:tcW w:w="2040" w:type="dxa"/>
            <w:tcBorders>
              <w:top w:val="nil"/>
              <w:left w:val="single" w:sz="4" w:space="0" w:color="000000"/>
              <w:bottom w:val="nil"/>
              <w:right w:val="single" w:sz="4" w:space="0" w:color="000000"/>
            </w:tcBorders>
            <w:shd w:val="clear" w:color="auto" w:fill="FFFFFF"/>
            <w:tcMar>
              <w:top w:w="15" w:type="dxa"/>
              <w:left w:w="15" w:type="dxa"/>
              <w:bottom w:w="0" w:type="dxa"/>
              <w:right w:w="15" w:type="dxa"/>
            </w:tcMar>
            <w:hideMark/>
          </w:tcPr>
          <w:p w14:paraId="06EDEBA2" w14:textId="77777777" w:rsidR="00B51C8A" w:rsidRPr="00B51C8A" w:rsidRDefault="00B51C8A" w:rsidP="00B51C8A">
            <w:pPr>
              <w:spacing w:after="0" w:line="240" w:lineRule="auto"/>
              <w:rPr>
                <w:rFonts w:ascii="Calibri" w:eastAsia="Times New Roman" w:hAnsi="Calibri" w:cs="Calibri"/>
                <w:color w:val="000000"/>
                <w:sz w:val="18"/>
                <w:szCs w:val="18"/>
              </w:rPr>
            </w:pPr>
            <w:proofErr w:type="spellStart"/>
            <w:r w:rsidRPr="00B51C8A">
              <w:rPr>
                <w:rFonts w:ascii="Calibri" w:eastAsia="Times New Roman" w:hAnsi="Calibri" w:cs="Calibri"/>
                <w:color w:val="000000"/>
                <w:sz w:val="18"/>
                <w:szCs w:val="18"/>
              </w:rPr>
              <w:t>Rankey</w:t>
            </w:r>
            <w:proofErr w:type="spellEnd"/>
            <w:r w:rsidRPr="00B51C8A">
              <w:rPr>
                <w:rFonts w:ascii="Calibri" w:eastAsia="Times New Roman" w:hAnsi="Calibri" w:cs="Calibri"/>
                <w:color w:val="000000"/>
                <w:sz w:val="18"/>
                <w:szCs w:val="18"/>
              </w:rPr>
              <w:t>, Kevin</w:t>
            </w:r>
          </w:p>
        </w:tc>
        <w:tc>
          <w:tcPr>
            <w:tcW w:w="980" w:type="dxa"/>
            <w:tcBorders>
              <w:top w:val="nil"/>
              <w:left w:val="nil"/>
              <w:bottom w:val="nil"/>
              <w:right w:val="nil"/>
            </w:tcBorders>
            <w:shd w:val="clear" w:color="auto" w:fill="FFFFFF"/>
            <w:tcMar>
              <w:top w:w="15" w:type="dxa"/>
              <w:left w:w="15" w:type="dxa"/>
              <w:bottom w:w="0" w:type="dxa"/>
              <w:right w:w="15" w:type="dxa"/>
            </w:tcMar>
            <w:hideMark/>
          </w:tcPr>
          <w:p w14:paraId="707568D6"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237268</w:t>
            </w:r>
          </w:p>
        </w:tc>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343C26A" w14:textId="77777777" w:rsidR="00B51C8A" w:rsidRPr="00B51C8A" w:rsidRDefault="00000000" w:rsidP="00B51C8A">
            <w:pPr>
              <w:spacing w:after="0" w:line="240" w:lineRule="auto"/>
              <w:rPr>
                <w:rFonts w:ascii="Calibri" w:eastAsia="Times New Roman" w:hAnsi="Calibri" w:cs="Calibri"/>
                <w:color w:val="000000"/>
                <w:sz w:val="18"/>
                <w:szCs w:val="18"/>
              </w:rPr>
            </w:pPr>
            <w:hyperlink r:id="rId11" w:tgtFrame="_blank" w:history="1">
              <w:r w:rsidR="00B51C8A" w:rsidRPr="00B51C8A">
                <w:rPr>
                  <w:rFonts w:ascii="Calibri" w:eastAsia="Times New Roman" w:hAnsi="Calibri" w:cs="Calibri"/>
                  <w:color w:val="1155CC"/>
                  <w:sz w:val="18"/>
                  <w:szCs w:val="18"/>
                  <w:u w:val="single"/>
                </w:rPr>
                <w:t>kerankey@outlook.com</w:t>
              </w:r>
            </w:hyperlink>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hideMark/>
          </w:tcPr>
          <w:p w14:paraId="39865345" w14:textId="37FFCAFA"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P</w:t>
            </w:r>
            <w:r w:rsidR="00F36410">
              <w:rPr>
                <w:rFonts w:ascii="Calibri" w:eastAsia="Times New Roman" w:hAnsi="Calibri" w:cs="Calibri"/>
                <w:color w:val="000000"/>
                <w:sz w:val="18"/>
                <w:szCs w:val="18"/>
              </w:rPr>
              <w:t xml:space="preserve">erfect </w:t>
            </w:r>
            <w:r w:rsidRPr="00B51C8A">
              <w:rPr>
                <w:rFonts w:ascii="Calibri" w:eastAsia="Times New Roman" w:hAnsi="Calibri" w:cs="Calibri"/>
                <w:color w:val="000000"/>
                <w:sz w:val="18"/>
                <w:szCs w:val="18"/>
              </w:rPr>
              <w:t>N</w:t>
            </w:r>
            <w:r w:rsidR="00F36410">
              <w:rPr>
                <w:rFonts w:ascii="Calibri" w:eastAsia="Times New Roman" w:hAnsi="Calibri" w:cs="Calibri"/>
                <w:color w:val="000000"/>
                <w:sz w:val="18"/>
                <w:szCs w:val="18"/>
              </w:rPr>
              <w:t xml:space="preserve">orth </w:t>
            </w:r>
            <w:r w:rsidRPr="00B51C8A">
              <w:rPr>
                <w:rFonts w:ascii="Calibri" w:eastAsia="Times New Roman" w:hAnsi="Calibri" w:cs="Calibri"/>
                <w:color w:val="000000"/>
                <w:sz w:val="18"/>
                <w:szCs w:val="18"/>
              </w:rPr>
              <w:t>S</w:t>
            </w:r>
            <w:r w:rsidR="00F36410">
              <w:rPr>
                <w:rFonts w:ascii="Calibri" w:eastAsia="Times New Roman" w:hAnsi="Calibri" w:cs="Calibri"/>
                <w:color w:val="000000"/>
                <w:sz w:val="18"/>
                <w:szCs w:val="18"/>
              </w:rPr>
              <w:t>lopes</w:t>
            </w:r>
          </w:p>
        </w:tc>
      </w:tr>
      <w:tr w:rsidR="00B51C8A" w:rsidRPr="00B51C8A" w14:paraId="4D45BFAB" w14:textId="77777777" w:rsidTr="00B51C8A">
        <w:trPr>
          <w:trHeight w:val="260"/>
        </w:trPr>
        <w:tc>
          <w:tcPr>
            <w:tcW w:w="20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09B7CB45"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Hayden, Dave</w:t>
            </w:r>
          </w:p>
        </w:tc>
        <w:tc>
          <w:tcPr>
            <w:tcW w:w="980" w:type="dxa"/>
            <w:tcBorders>
              <w:top w:val="single" w:sz="4" w:space="0" w:color="auto"/>
              <w:left w:val="nil"/>
              <w:bottom w:val="single" w:sz="4" w:space="0" w:color="auto"/>
              <w:right w:val="nil"/>
            </w:tcBorders>
            <w:shd w:val="clear" w:color="auto" w:fill="FFFFFF"/>
            <w:tcMar>
              <w:top w:w="15" w:type="dxa"/>
              <w:left w:w="15" w:type="dxa"/>
              <w:bottom w:w="0" w:type="dxa"/>
              <w:right w:w="15" w:type="dxa"/>
            </w:tcMar>
            <w:hideMark/>
          </w:tcPr>
          <w:p w14:paraId="6AFDC5CB" w14:textId="77777777" w:rsidR="00B51C8A" w:rsidRPr="00B51C8A" w:rsidRDefault="00B51C8A" w:rsidP="00B51C8A">
            <w:pPr>
              <w:spacing w:after="0" w:line="240" w:lineRule="auto"/>
              <w:rPr>
                <w:rFonts w:ascii="Calibri" w:eastAsia="Times New Roman" w:hAnsi="Calibri" w:cs="Calibri"/>
                <w:color w:val="000000"/>
                <w:sz w:val="18"/>
                <w:szCs w:val="18"/>
              </w:rPr>
            </w:pPr>
            <w:r w:rsidRPr="00B51C8A">
              <w:rPr>
                <w:rFonts w:ascii="Calibri" w:eastAsia="Times New Roman" w:hAnsi="Calibri" w:cs="Calibri"/>
                <w:color w:val="000000"/>
                <w:sz w:val="18"/>
                <w:szCs w:val="18"/>
              </w:rPr>
              <w:t>220192</w:t>
            </w:r>
          </w:p>
        </w:tc>
        <w:tc>
          <w:tcPr>
            <w:tcW w:w="20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499F1A3" w14:textId="77777777" w:rsidR="00B51C8A" w:rsidRPr="00B51C8A" w:rsidRDefault="00000000" w:rsidP="00B51C8A">
            <w:pPr>
              <w:spacing w:after="0" w:line="240" w:lineRule="auto"/>
              <w:rPr>
                <w:rFonts w:ascii="Calibri" w:eastAsia="Times New Roman" w:hAnsi="Calibri" w:cs="Calibri"/>
                <w:color w:val="000000"/>
                <w:sz w:val="18"/>
                <w:szCs w:val="18"/>
              </w:rPr>
            </w:pPr>
            <w:hyperlink r:id="rId12" w:tgtFrame="_blank" w:history="1">
              <w:r w:rsidR="00B51C8A" w:rsidRPr="00B51C8A">
                <w:rPr>
                  <w:rFonts w:ascii="Calibri" w:eastAsia="Times New Roman" w:hAnsi="Calibri" w:cs="Calibri"/>
                  <w:color w:val="1155CC"/>
                  <w:sz w:val="18"/>
                  <w:szCs w:val="18"/>
                  <w:u w:val="single"/>
                </w:rPr>
                <w:t>19turbo87@gmail.com</w:t>
              </w:r>
            </w:hyperlink>
          </w:p>
        </w:tc>
        <w:tc>
          <w:tcPr>
            <w:tcW w:w="170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14:paraId="40D7BB7A" w14:textId="2C2A17CE" w:rsidR="00B51C8A" w:rsidRPr="00B51C8A" w:rsidRDefault="00B51C8A" w:rsidP="00B51C8A">
            <w:pPr>
              <w:spacing w:after="0" w:line="240" w:lineRule="auto"/>
              <w:rPr>
                <w:rFonts w:ascii="Calibri" w:eastAsia="Times New Roman" w:hAnsi="Calibri" w:cs="Calibri"/>
                <w:color w:val="000000"/>
                <w:sz w:val="18"/>
                <w:szCs w:val="18"/>
              </w:rPr>
            </w:pPr>
            <w:proofErr w:type="spellStart"/>
            <w:r w:rsidRPr="00B51C8A">
              <w:rPr>
                <w:rFonts w:ascii="Calibri" w:eastAsia="Times New Roman" w:hAnsi="Calibri" w:cs="Calibri"/>
                <w:color w:val="000000"/>
                <w:sz w:val="18"/>
                <w:szCs w:val="18"/>
              </w:rPr>
              <w:t>S</w:t>
            </w:r>
            <w:r w:rsidR="00F36410">
              <w:rPr>
                <w:rFonts w:ascii="Calibri" w:eastAsia="Times New Roman" w:hAnsi="Calibri" w:cs="Calibri"/>
                <w:color w:val="000000"/>
                <w:sz w:val="18"/>
                <w:szCs w:val="18"/>
              </w:rPr>
              <w:t>nowTrails</w:t>
            </w:r>
            <w:proofErr w:type="spellEnd"/>
          </w:p>
        </w:tc>
      </w:tr>
    </w:tbl>
    <w:p w14:paraId="6CBB8597" w14:textId="77777777" w:rsidR="00B51C8A" w:rsidRDefault="00B51C8A" w:rsidP="00515506">
      <w:pPr>
        <w:rPr>
          <w:sz w:val="24"/>
          <w:szCs w:val="24"/>
        </w:rPr>
      </w:pPr>
    </w:p>
    <w:p w14:paraId="15A5A2B4" w14:textId="77777777" w:rsidR="00426C30" w:rsidRDefault="00426C30" w:rsidP="00515506">
      <w:pPr>
        <w:rPr>
          <w:sz w:val="24"/>
          <w:szCs w:val="24"/>
        </w:rPr>
      </w:pPr>
    </w:p>
    <w:p w14:paraId="2EF20828" w14:textId="5704C30C" w:rsidR="00515506" w:rsidRPr="00926DEF" w:rsidRDefault="0005274C" w:rsidP="00515506">
      <w:pPr>
        <w:rPr>
          <w:sz w:val="24"/>
          <w:szCs w:val="24"/>
        </w:rPr>
      </w:pPr>
      <w:r w:rsidRPr="00926DEF">
        <w:rPr>
          <w:sz w:val="24"/>
          <w:szCs w:val="24"/>
        </w:rPr>
        <w:t>Please send</w:t>
      </w:r>
      <w:r w:rsidR="00B51C8A">
        <w:rPr>
          <w:sz w:val="24"/>
          <w:szCs w:val="24"/>
        </w:rPr>
        <w:t xml:space="preserve"> any revisions to these </w:t>
      </w:r>
      <w:r w:rsidRPr="00926DEF">
        <w:rPr>
          <w:sz w:val="24"/>
          <w:szCs w:val="24"/>
        </w:rPr>
        <w:t xml:space="preserve">contacts to Whitney Eakin @ </w:t>
      </w:r>
      <w:hyperlink r:id="rId13" w:history="1">
        <w:r w:rsidRPr="00926DEF">
          <w:rPr>
            <w:rStyle w:val="Hyperlink"/>
            <w:sz w:val="24"/>
            <w:szCs w:val="24"/>
          </w:rPr>
          <w:t>weakin123@gmail.com</w:t>
        </w:r>
      </w:hyperlink>
      <w:r w:rsidRPr="00926DEF">
        <w:rPr>
          <w:sz w:val="24"/>
          <w:szCs w:val="24"/>
        </w:rPr>
        <w:tab/>
      </w:r>
    </w:p>
    <w:p w14:paraId="3E4861E3" w14:textId="709242D4" w:rsidR="00E20633" w:rsidRPr="00926DEF" w:rsidRDefault="00B51C8A" w:rsidP="00AF70AC">
      <w:pPr>
        <w:rPr>
          <w:sz w:val="24"/>
          <w:szCs w:val="24"/>
        </w:rPr>
      </w:pPr>
      <w:r>
        <w:rPr>
          <w:sz w:val="24"/>
          <w:szCs w:val="24"/>
        </w:rPr>
        <w:t>A reminder, p</w:t>
      </w:r>
      <w:r w:rsidR="00E20633" w:rsidRPr="00926DEF">
        <w:rPr>
          <w:sz w:val="24"/>
          <w:szCs w:val="24"/>
        </w:rPr>
        <w:t xml:space="preserve">atrols sending Senior OEC &amp; ARM candidates for testing must </w:t>
      </w:r>
      <w:r w:rsidR="00037C58" w:rsidRPr="00926DEF">
        <w:rPr>
          <w:sz w:val="24"/>
          <w:szCs w:val="24"/>
        </w:rPr>
        <w:t xml:space="preserve">send support personnel.  These support </w:t>
      </w:r>
      <w:r w:rsidR="00E30E43" w:rsidRPr="00926DEF">
        <w:rPr>
          <w:sz w:val="24"/>
          <w:szCs w:val="24"/>
        </w:rPr>
        <w:t>personnel</w:t>
      </w:r>
      <w:r w:rsidR="00037C58" w:rsidRPr="00926DEF">
        <w:rPr>
          <w:sz w:val="24"/>
          <w:szCs w:val="24"/>
        </w:rPr>
        <w:t xml:space="preserve"> </w:t>
      </w:r>
      <w:r w:rsidR="002C2A48" w:rsidRPr="00926DEF">
        <w:rPr>
          <w:sz w:val="24"/>
          <w:szCs w:val="24"/>
        </w:rPr>
        <w:t xml:space="preserve">DO NOT include Senior </w:t>
      </w:r>
      <w:r w:rsidR="00037C58" w:rsidRPr="00926DEF">
        <w:rPr>
          <w:sz w:val="24"/>
          <w:szCs w:val="24"/>
        </w:rPr>
        <w:t>T</w:t>
      </w:r>
      <w:r w:rsidR="002C2A48" w:rsidRPr="00926DEF">
        <w:rPr>
          <w:sz w:val="24"/>
          <w:szCs w:val="24"/>
        </w:rPr>
        <w:t>/</w:t>
      </w:r>
      <w:r w:rsidR="00037C58" w:rsidRPr="00926DEF">
        <w:rPr>
          <w:sz w:val="24"/>
          <w:szCs w:val="24"/>
        </w:rPr>
        <w:t xml:space="preserve">Es who will be recruited by </w:t>
      </w:r>
      <w:r w:rsidR="002C2A48" w:rsidRPr="00926DEF">
        <w:rPr>
          <w:sz w:val="24"/>
          <w:szCs w:val="24"/>
        </w:rPr>
        <w:t>the Region Senior Training Coordinators</w:t>
      </w:r>
      <w:r w:rsidR="00E30E43" w:rsidRPr="00926DEF">
        <w:rPr>
          <w:sz w:val="24"/>
          <w:szCs w:val="24"/>
        </w:rPr>
        <w:t xml:space="preserve">.  These support personnel will be asked to </w:t>
      </w:r>
      <w:r w:rsidR="00037C58" w:rsidRPr="00926DEF">
        <w:rPr>
          <w:sz w:val="24"/>
          <w:szCs w:val="24"/>
        </w:rPr>
        <w:t>act as patients, trained help, station managers etc</w:t>
      </w:r>
      <w:r w:rsidR="00E30E43" w:rsidRPr="00926DEF">
        <w:rPr>
          <w:sz w:val="24"/>
          <w:szCs w:val="24"/>
        </w:rPr>
        <w:t xml:space="preserve">.  The number of support personnel must be </w:t>
      </w:r>
      <w:r w:rsidR="00037C58" w:rsidRPr="00926DEF">
        <w:rPr>
          <w:sz w:val="24"/>
          <w:szCs w:val="24"/>
        </w:rPr>
        <w:t>in proportion to the number of candidates th</w:t>
      </w:r>
      <w:r w:rsidR="00E30E43" w:rsidRPr="00926DEF">
        <w:rPr>
          <w:sz w:val="24"/>
          <w:szCs w:val="24"/>
        </w:rPr>
        <w:t>at</w:t>
      </w:r>
      <w:r w:rsidR="00037C58" w:rsidRPr="00926DEF">
        <w:rPr>
          <w:sz w:val="24"/>
          <w:szCs w:val="24"/>
        </w:rPr>
        <w:t xml:space="preserve"> are </w:t>
      </w:r>
      <w:r w:rsidR="00E30E43" w:rsidRPr="00926DEF">
        <w:rPr>
          <w:sz w:val="24"/>
          <w:szCs w:val="24"/>
        </w:rPr>
        <w:t xml:space="preserve">being </w:t>
      </w:r>
      <w:r w:rsidR="00037C58" w:rsidRPr="00926DEF">
        <w:rPr>
          <w:sz w:val="24"/>
          <w:szCs w:val="24"/>
        </w:rPr>
        <w:t>sen</w:t>
      </w:r>
      <w:r w:rsidR="00E30E43" w:rsidRPr="00926DEF">
        <w:rPr>
          <w:sz w:val="24"/>
          <w:szCs w:val="24"/>
        </w:rPr>
        <w:t xml:space="preserve">t </w:t>
      </w:r>
      <w:r w:rsidR="00037C58" w:rsidRPr="00926DEF">
        <w:rPr>
          <w:sz w:val="24"/>
          <w:szCs w:val="24"/>
        </w:rPr>
        <w:t xml:space="preserve">to the test. </w:t>
      </w:r>
      <w:r w:rsidR="00CC44A1" w:rsidRPr="00926DEF">
        <w:rPr>
          <w:sz w:val="24"/>
          <w:szCs w:val="24"/>
        </w:rPr>
        <w:t xml:space="preserve">  If we don’t secure appropriate support personnel, it may be necessary </w:t>
      </w:r>
      <w:r w:rsidR="00037C58" w:rsidRPr="00926DEF">
        <w:rPr>
          <w:sz w:val="24"/>
          <w:szCs w:val="24"/>
        </w:rPr>
        <w:t xml:space="preserve">to limit the number of candidates an area </w:t>
      </w:r>
      <w:r w:rsidR="00AF70AC" w:rsidRPr="00926DEF">
        <w:rPr>
          <w:sz w:val="24"/>
          <w:szCs w:val="24"/>
        </w:rPr>
        <w:t xml:space="preserve">will be able to participate in the test. </w:t>
      </w:r>
    </w:p>
    <w:p w14:paraId="42CD468B" w14:textId="77777777" w:rsidR="00926DEF" w:rsidRPr="00926DEF" w:rsidRDefault="00926DEF" w:rsidP="00621E96">
      <w:pPr>
        <w:pStyle w:val="ListParagraph"/>
        <w:rPr>
          <w:sz w:val="24"/>
          <w:szCs w:val="24"/>
        </w:rPr>
      </w:pPr>
    </w:p>
    <w:p w14:paraId="4F68754A" w14:textId="36C0C00F" w:rsidR="00F8362B" w:rsidRPr="00926DEF" w:rsidRDefault="00F8362B" w:rsidP="00F8362B">
      <w:pPr>
        <w:rPr>
          <w:i/>
          <w:iCs/>
          <w:sz w:val="24"/>
          <w:szCs w:val="24"/>
          <w:u w:val="single"/>
        </w:rPr>
      </w:pPr>
      <w:r w:rsidRPr="00926DEF">
        <w:rPr>
          <w:i/>
          <w:iCs/>
          <w:sz w:val="24"/>
          <w:szCs w:val="24"/>
          <w:u w:val="single"/>
        </w:rPr>
        <w:t xml:space="preserve">Senior OEC T/E Recertification </w:t>
      </w:r>
    </w:p>
    <w:p w14:paraId="1B94C0CA" w14:textId="11887394" w:rsidR="00B55E69" w:rsidRPr="00926DEF" w:rsidRDefault="00B55E69" w:rsidP="00F8362B">
      <w:pPr>
        <w:rPr>
          <w:sz w:val="24"/>
          <w:szCs w:val="24"/>
        </w:rPr>
      </w:pPr>
      <w:r w:rsidRPr="00926DEF">
        <w:rPr>
          <w:sz w:val="24"/>
          <w:szCs w:val="24"/>
        </w:rPr>
        <w:t xml:space="preserve">Process to recertify and engage the Senior OEC T/E team </w:t>
      </w:r>
      <w:r w:rsidR="00285D8B" w:rsidRPr="00926DEF">
        <w:rPr>
          <w:sz w:val="24"/>
          <w:szCs w:val="24"/>
        </w:rPr>
        <w:t>has started.  Two recertification meetings have been scheduled</w:t>
      </w:r>
      <w:r w:rsidR="004C1734" w:rsidRPr="00926DEF">
        <w:rPr>
          <w:sz w:val="24"/>
          <w:szCs w:val="24"/>
        </w:rPr>
        <w:t xml:space="preserve">.  Meetings will be held via Zoom. </w:t>
      </w:r>
    </w:p>
    <w:p w14:paraId="71004B48" w14:textId="3AC6AA6A" w:rsidR="00276C7E" w:rsidRPr="00926DEF" w:rsidRDefault="004C1734" w:rsidP="00276C7E">
      <w:pPr>
        <w:rPr>
          <w:sz w:val="24"/>
          <w:szCs w:val="24"/>
        </w:rPr>
      </w:pPr>
      <w:r w:rsidRPr="00926DEF">
        <w:rPr>
          <w:sz w:val="24"/>
          <w:szCs w:val="24"/>
        </w:rPr>
        <w:t xml:space="preserve">Senior OEC T/E recertification dates </w:t>
      </w:r>
      <w:proofErr w:type="gramStart"/>
      <w:r w:rsidRPr="00926DEF">
        <w:rPr>
          <w:sz w:val="24"/>
          <w:szCs w:val="24"/>
        </w:rPr>
        <w:t>are</w:t>
      </w:r>
      <w:proofErr w:type="gramEnd"/>
    </w:p>
    <w:p w14:paraId="780C95C7" w14:textId="77777777" w:rsidR="00BA352F" w:rsidRDefault="00BA352F" w:rsidP="00BA352F">
      <w:pPr>
        <w:pStyle w:val="ListParagraph"/>
        <w:numPr>
          <w:ilvl w:val="0"/>
          <w:numId w:val="6"/>
        </w:numPr>
        <w:rPr>
          <w:color w:val="0B5394"/>
          <w:sz w:val="24"/>
          <w:szCs w:val="24"/>
          <w:shd w:val="clear" w:color="auto" w:fill="FFFFFF"/>
        </w:rPr>
      </w:pPr>
      <w:r w:rsidRPr="00BA352F">
        <w:rPr>
          <w:color w:val="0B5394"/>
          <w:sz w:val="24"/>
          <w:szCs w:val="24"/>
          <w:shd w:val="clear" w:color="auto" w:fill="FFFFFF"/>
        </w:rPr>
        <w:t xml:space="preserve">Tuesday, October 10th   7:00 - 8:00 PM via </w:t>
      </w:r>
      <w:proofErr w:type="spellStart"/>
      <w:r w:rsidRPr="00BA352F">
        <w:rPr>
          <w:color w:val="0B5394"/>
          <w:sz w:val="24"/>
          <w:szCs w:val="24"/>
          <w:shd w:val="clear" w:color="auto" w:fill="FFFFFF"/>
        </w:rPr>
        <w:t>GoogleMeet</w:t>
      </w:r>
      <w:proofErr w:type="spellEnd"/>
      <w:r w:rsidRPr="00BA352F">
        <w:rPr>
          <w:color w:val="0B5394"/>
          <w:sz w:val="24"/>
          <w:szCs w:val="24"/>
          <w:shd w:val="clear" w:color="auto" w:fill="FFFFFF"/>
        </w:rPr>
        <w:t xml:space="preserve"> (Virtual)</w:t>
      </w:r>
    </w:p>
    <w:p w14:paraId="26D3DE42" w14:textId="14EA3554" w:rsidR="00926DEF" w:rsidRDefault="00BA352F" w:rsidP="00BA352F">
      <w:pPr>
        <w:pStyle w:val="ListParagraph"/>
        <w:numPr>
          <w:ilvl w:val="0"/>
          <w:numId w:val="6"/>
        </w:numPr>
        <w:rPr>
          <w:color w:val="0B5394"/>
          <w:sz w:val="24"/>
          <w:szCs w:val="24"/>
          <w:shd w:val="clear" w:color="auto" w:fill="FFFFFF"/>
        </w:rPr>
      </w:pPr>
      <w:r w:rsidRPr="00BA352F">
        <w:rPr>
          <w:color w:val="0B5394"/>
          <w:sz w:val="24"/>
          <w:szCs w:val="24"/>
          <w:shd w:val="clear" w:color="auto" w:fill="FFFFFF"/>
        </w:rPr>
        <w:t xml:space="preserve">Thursday, October 19th 7:00 - 8:00 PM via </w:t>
      </w:r>
      <w:proofErr w:type="spellStart"/>
      <w:r w:rsidRPr="00BA352F">
        <w:rPr>
          <w:color w:val="0B5394"/>
          <w:sz w:val="24"/>
          <w:szCs w:val="24"/>
          <w:shd w:val="clear" w:color="auto" w:fill="FFFFFF"/>
        </w:rPr>
        <w:t>GoogleMeet</w:t>
      </w:r>
      <w:proofErr w:type="spellEnd"/>
      <w:r w:rsidRPr="00BA352F">
        <w:rPr>
          <w:color w:val="0B5394"/>
          <w:sz w:val="24"/>
          <w:szCs w:val="24"/>
          <w:shd w:val="clear" w:color="auto" w:fill="FFFFFF"/>
        </w:rPr>
        <w:t xml:space="preserve"> (Virtual)</w:t>
      </w:r>
    </w:p>
    <w:p w14:paraId="0B68C4B6" w14:textId="77777777" w:rsidR="00BA352F" w:rsidRPr="00BA352F" w:rsidRDefault="00BA352F" w:rsidP="00BA352F">
      <w:pPr>
        <w:pStyle w:val="ListParagraph"/>
        <w:rPr>
          <w:color w:val="0B5394"/>
          <w:sz w:val="24"/>
          <w:szCs w:val="24"/>
          <w:shd w:val="clear" w:color="auto" w:fill="FFFFFF"/>
        </w:rPr>
      </w:pPr>
    </w:p>
    <w:p w14:paraId="7A54CA90" w14:textId="2E6CF472" w:rsidR="002974BC" w:rsidRDefault="00926DEF">
      <w:pPr>
        <w:rPr>
          <w:sz w:val="24"/>
          <w:szCs w:val="24"/>
        </w:rPr>
      </w:pPr>
      <w:r w:rsidRPr="00926DEF">
        <w:rPr>
          <w:sz w:val="24"/>
          <w:szCs w:val="24"/>
        </w:rPr>
        <w:t xml:space="preserve">Following these </w:t>
      </w:r>
      <w:r w:rsidR="00683FEC" w:rsidRPr="00926DEF">
        <w:rPr>
          <w:sz w:val="24"/>
          <w:szCs w:val="24"/>
        </w:rPr>
        <w:t>two</w:t>
      </w:r>
      <w:r w:rsidR="00683FEC">
        <w:rPr>
          <w:sz w:val="24"/>
          <w:szCs w:val="24"/>
        </w:rPr>
        <w:t xml:space="preserve"> </w:t>
      </w:r>
      <w:r w:rsidR="00683FEC" w:rsidRPr="00926DEF">
        <w:rPr>
          <w:sz w:val="24"/>
          <w:szCs w:val="24"/>
        </w:rPr>
        <w:t>recertification</w:t>
      </w:r>
      <w:r w:rsidRPr="00926DEF">
        <w:rPr>
          <w:sz w:val="24"/>
          <w:szCs w:val="24"/>
        </w:rPr>
        <w:t xml:space="preserve"> clinic</w:t>
      </w:r>
      <w:r w:rsidR="00683FEC">
        <w:rPr>
          <w:sz w:val="24"/>
          <w:szCs w:val="24"/>
        </w:rPr>
        <w:t>s</w:t>
      </w:r>
      <w:r w:rsidRPr="00926DEF">
        <w:rPr>
          <w:sz w:val="24"/>
          <w:szCs w:val="24"/>
        </w:rPr>
        <w:t xml:space="preserve">, we will send a complete attendee roster to </w:t>
      </w:r>
      <w:r w:rsidR="002267CB">
        <w:rPr>
          <w:sz w:val="24"/>
          <w:szCs w:val="24"/>
        </w:rPr>
        <w:t>Chris Miller</w:t>
      </w:r>
      <w:r w:rsidR="00184EDF">
        <w:rPr>
          <w:sz w:val="24"/>
          <w:szCs w:val="24"/>
        </w:rPr>
        <w:t xml:space="preserve"> of 20</w:t>
      </w:r>
      <w:r w:rsidR="002267CB">
        <w:rPr>
          <w:sz w:val="24"/>
          <w:szCs w:val="24"/>
        </w:rPr>
        <w:t>2</w:t>
      </w:r>
      <w:r w:rsidR="00065F31">
        <w:rPr>
          <w:sz w:val="24"/>
          <w:szCs w:val="24"/>
        </w:rPr>
        <w:t>3</w:t>
      </w:r>
      <w:r w:rsidR="00184EDF">
        <w:rPr>
          <w:sz w:val="24"/>
          <w:szCs w:val="24"/>
        </w:rPr>
        <w:t xml:space="preserve"> – 202</w:t>
      </w:r>
      <w:r w:rsidR="00065F31">
        <w:rPr>
          <w:sz w:val="24"/>
          <w:szCs w:val="24"/>
        </w:rPr>
        <w:t>4</w:t>
      </w:r>
      <w:r w:rsidR="00184EDF">
        <w:rPr>
          <w:sz w:val="24"/>
          <w:szCs w:val="24"/>
        </w:rPr>
        <w:t xml:space="preserve"> Senior OEC T/E’s</w:t>
      </w:r>
      <w:r w:rsidR="002267CB">
        <w:rPr>
          <w:sz w:val="24"/>
          <w:szCs w:val="24"/>
        </w:rPr>
        <w:t>.</w:t>
      </w:r>
    </w:p>
    <w:p w14:paraId="7DE67EB8" w14:textId="77777777" w:rsidR="00B6504E" w:rsidRDefault="00B6504E">
      <w:pPr>
        <w:rPr>
          <w:sz w:val="24"/>
          <w:szCs w:val="24"/>
        </w:rPr>
      </w:pPr>
    </w:p>
    <w:p w14:paraId="03E526F9" w14:textId="77777777" w:rsidR="00B6504E" w:rsidRDefault="00B6504E">
      <w:pPr>
        <w:rPr>
          <w:sz w:val="24"/>
          <w:szCs w:val="24"/>
        </w:rPr>
      </w:pPr>
    </w:p>
    <w:p w14:paraId="7D8D3D97" w14:textId="77777777" w:rsidR="00B6504E" w:rsidRDefault="00B6504E">
      <w:pPr>
        <w:rPr>
          <w:sz w:val="24"/>
          <w:szCs w:val="24"/>
        </w:rPr>
      </w:pPr>
    </w:p>
    <w:p w14:paraId="5F32D4B2" w14:textId="7F02D9F6" w:rsidR="00B6504E" w:rsidRDefault="00B01C4D">
      <w:pPr>
        <w:rPr>
          <w:sz w:val="24"/>
          <w:szCs w:val="24"/>
        </w:rPr>
      </w:pPr>
      <w:r>
        <w:rPr>
          <w:sz w:val="24"/>
          <w:szCs w:val="24"/>
        </w:rPr>
        <w:t>NSP Learning Management Center Courses Created:</w:t>
      </w:r>
    </w:p>
    <w:p w14:paraId="3B2FCE3A" w14:textId="49B59CFD" w:rsidR="00B6504E" w:rsidRPr="00B01C4D" w:rsidRDefault="00B6504E">
      <w:pPr>
        <w:rPr>
          <w:rFonts w:ascii="Arial" w:hAnsi="Arial" w:cs="Arial"/>
          <w:b/>
          <w:bCs/>
          <w:color w:val="222222"/>
          <w:shd w:val="clear" w:color="auto" w:fill="FFFFFF"/>
        </w:rPr>
      </w:pPr>
      <w:r>
        <w:rPr>
          <w:rFonts w:ascii="Arial" w:hAnsi="Arial" w:cs="Arial"/>
          <w:color w:val="222222"/>
        </w:rPr>
        <w:br/>
      </w:r>
      <w:r w:rsidRPr="00B01C4D">
        <w:rPr>
          <w:rFonts w:ascii="Arial" w:hAnsi="Arial" w:cs="Arial"/>
          <w:b/>
          <w:bCs/>
          <w:color w:val="222222"/>
          <w:shd w:val="clear" w:color="auto" w:fill="FFFFFF"/>
        </w:rPr>
        <w:t xml:space="preserve">OEC Senior Trainer Evaluator Clinic </w:t>
      </w:r>
      <w:proofErr w:type="spellStart"/>
      <w:proofErr w:type="gramStart"/>
      <w:r w:rsidRPr="00B01C4D">
        <w:rPr>
          <w:rFonts w:ascii="Arial" w:hAnsi="Arial" w:cs="Arial"/>
          <w:b/>
          <w:bCs/>
          <w:color w:val="222222"/>
          <w:shd w:val="clear" w:color="auto" w:fill="FFFFFF"/>
        </w:rPr>
        <w:t>non credit</w:t>
      </w:r>
      <w:proofErr w:type="spellEnd"/>
      <w:proofErr w:type="gramEnd"/>
      <w:r w:rsidRPr="00B01C4D">
        <w:rPr>
          <w:rFonts w:ascii="Arial" w:hAnsi="Arial" w:cs="Arial"/>
          <w:b/>
          <w:bCs/>
          <w:color w:val="222222"/>
          <w:shd w:val="clear" w:color="auto" w:fill="FFFFFF"/>
        </w:rPr>
        <w:t xml:space="preserve"> </w:t>
      </w:r>
    </w:p>
    <w:p w14:paraId="1C16E72B" w14:textId="2A4992E2" w:rsidR="00B6504E" w:rsidRPr="00B6504E" w:rsidRDefault="00B6504E">
      <w:pPr>
        <w:rPr>
          <w:rFonts w:ascii="Arial" w:hAnsi="Arial" w:cs="Arial"/>
          <w:color w:val="222222"/>
          <w:shd w:val="clear" w:color="auto" w:fill="FFFFFF"/>
        </w:rPr>
      </w:pPr>
      <w:r>
        <w:rPr>
          <w:rFonts w:ascii="Arial" w:hAnsi="Arial" w:cs="Arial"/>
          <w:color w:val="222222"/>
          <w:shd w:val="clear" w:color="auto" w:fill="FFFFFF"/>
        </w:rPr>
        <w:t>Program: Senior</w:t>
      </w:r>
      <w:r>
        <w:rPr>
          <w:rFonts w:ascii="Arial" w:hAnsi="Arial" w:cs="Arial"/>
          <w:color w:val="222222"/>
        </w:rPr>
        <w:br/>
      </w:r>
      <w:r>
        <w:rPr>
          <w:rFonts w:ascii="Arial" w:hAnsi="Arial" w:cs="Arial"/>
          <w:color w:val="222222"/>
          <w:shd w:val="clear" w:color="auto" w:fill="FFFFFF"/>
        </w:rPr>
        <w:t>Ohio Region</w:t>
      </w:r>
      <w:r>
        <w:rPr>
          <w:rFonts w:ascii="Arial" w:hAnsi="Arial" w:cs="Arial"/>
          <w:color w:val="222222"/>
        </w:rPr>
        <w:br/>
      </w:r>
      <w:r>
        <w:rPr>
          <w:rFonts w:ascii="Arial" w:hAnsi="Arial" w:cs="Arial"/>
          <w:color w:val="222222"/>
          <w:shd w:val="clear" w:color="auto" w:fill="FFFFFF"/>
        </w:rPr>
        <w:t>Start Date: 2023-09-</w:t>
      </w:r>
      <w:proofErr w:type="gramStart"/>
      <w:r>
        <w:rPr>
          <w:rFonts w:ascii="Arial" w:hAnsi="Arial" w:cs="Arial"/>
          <w:color w:val="222222"/>
          <w:shd w:val="clear" w:color="auto" w:fill="FFFFFF"/>
        </w:rPr>
        <w:t>11</w:t>
      </w:r>
      <w:r w:rsidR="00B01C4D">
        <w:rPr>
          <w:rFonts w:ascii="Arial" w:hAnsi="Arial" w:cs="Arial"/>
          <w:color w:val="222222"/>
        </w:rPr>
        <w:t xml:space="preserve">  </w:t>
      </w:r>
      <w:r w:rsidR="00B01C4D">
        <w:rPr>
          <w:rFonts w:ascii="Arial" w:hAnsi="Arial" w:cs="Arial"/>
          <w:color w:val="222222"/>
        </w:rPr>
        <w:tab/>
      </w:r>
      <w:proofErr w:type="gramEnd"/>
      <w:r>
        <w:rPr>
          <w:rFonts w:ascii="Arial" w:hAnsi="Arial" w:cs="Arial"/>
          <w:color w:val="222222"/>
          <w:shd w:val="clear" w:color="auto" w:fill="FFFFFF"/>
        </w:rPr>
        <w:t>End Date: 2023-12-10</w:t>
      </w:r>
    </w:p>
    <w:p w14:paraId="1BB55678" w14:textId="77777777" w:rsidR="00B6504E" w:rsidRDefault="00B6504E">
      <w:pPr>
        <w:rPr>
          <w:sz w:val="24"/>
          <w:szCs w:val="24"/>
        </w:rPr>
      </w:pPr>
    </w:p>
    <w:p w14:paraId="4791E89A" w14:textId="57C8425E" w:rsidR="00A86812" w:rsidRPr="00A86812" w:rsidRDefault="00A86812" w:rsidP="00A86812">
      <w:pPr>
        <w:rPr>
          <w:rFonts w:ascii="Arial" w:hAnsi="Arial" w:cs="Arial"/>
          <w:b/>
          <w:bCs/>
          <w:color w:val="222222"/>
        </w:rPr>
      </w:pPr>
      <w:r>
        <w:rPr>
          <w:rFonts w:ascii="Arial" w:hAnsi="Arial" w:cs="Arial"/>
          <w:color w:val="222222"/>
        </w:rPr>
        <w:br/>
      </w:r>
      <w:r w:rsidRPr="00A86812">
        <w:rPr>
          <w:rFonts w:ascii="Arial" w:hAnsi="Arial" w:cs="Arial"/>
          <w:b/>
          <w:bCs/>
          <w:color w:val="222222"/>
          <w:shd w:val="clear" w:color="auto" w:fill="FFFFFF"/>
        </w:rPr>
        <w:t>OEC Module Senior Evaluation</w:t>
      </w:r>
    </w:p>
    <w:p w14:paraId="346053C4" w14:textId="6FC44642" w:rsidR="00A86812" w:rsidRPr="00A86812" w:rsidRDefault="00A86812" w:rsidP="00A86812">
      <w:pPr>
        <w:rPr>
          <w:rFonts w:ascii="Arial" w:hAnsi="Arial" w:cs="Arial"/>
          <w:color w:val="222222"/>
        </w:rPr>
      </w:pPr>
      <w:r>
        <w:rPr>
          <w:rFonts w:ascii="Arial" w:hAnsi="Arial" w:cs="Arial"/>
          <w:color w:val="222222"/>
          <w:shd w:val="clear" w:color="auto" w:fill="FFFFFF"/>
        </w:rPr>
        <w:t>Program: Senior</w:t>
      </w:r>
      <w:r>
        <w:rPr>
          <w:rFonts w:ascii="Arial" w:hAnsi="Arial" w:cs="Arial"/>
          <w:color w:val="222222"/>
        </w:rPr>
        <w:br/>
      </w:r>
      <w:r>
        <w:rPr>
          <w:rFonts w:ascii="Arial" w:hAnsi="Arial" w:cs="Arial"/>
          <w:color w:val="222222"/>
          <w:shd w:val="clear" w:color="auto" w:fill="FFFFFF"/>
        </w:rPr>
        <w:t>Ohio Region</w:t>
      </w:r>
      <w:r>
        <w:rPr>
          <w:rFonts w:ascii="Arial" w:hAnsi="Arial" w:cs="Arial"/>
          <w:color w:val="222222"/>
        </w:rPr>
        <w:br/>
      </w:r>
      <w:r>
        <w:rPr>
          <w:rFonts w:ascii="Arial" w:hAnsi="Arial" w:cs="Arial"/>
          <w:color w:val="222222"/>
          <w:shd w:val="clear" w:color="auto" w:fill="FFFFFF"/>
        </w:rPr>
        <w:t>Type of Course: In-person</w:t>
      </w:r>
      <w:r>
        <w:rPr>
          <w:rFonts w:ascii="Arial" w:hAnsi="Arial" w:cs="Arial"/>
          <w:color w:val="222222"/>
        </w:rPr>
        <w:br/>
      </w:r>
      <w:r>
        <w:rPr>
          <w:rFonts w:ascii="Arial" w:hAnsi="Arial" w:cs="Arial"/>
          <w:color w:val="222222"/>
          <w:shd w:val="clear" w:color="auto" w:fill="FFFFFF"/>
        </w:rPr>
        <w:t>Start Date: 2023-09-11</w:t>
      </w:r>
      <w:r>
        <w:rPr>
          <w:rFonts w:ascii="Arial" w:hAnsi="Arial" w:cs="Arial"/>
          <w:color w:val="222222"/>
        </w:rPr>
        <w:tab/>
      </w:r>
      <w:r>
        <w:rPr>
          <w:rFonts w:ascii="Arial" w:hAnsi="Arial" w:cs="Arial"/>
          <w:color w:val="222222"/>
        </w:rPr>
        <w:tab/>
      </w:r>
      <w:r>
        <w:rPr>
          <w:rFonts w:ascii="Arial" w:hAnsi="Arial" w:cs="Arial"/>
          <w:color w:val="222222"/>
          <w:shd w:val="clear" w:color="auto" w:fill="FFFFFF"/>
        </w:rPr>
        <w:t>End Dat</w:t>
      </w:r>
      <w:r>
        <w:rPr>
          <w:rFonts w:ascii="Arial" w:hAnsi="Arial" w:cs="Arial"/>
          <w:color w:val="222222"/>
          <w:shd w:val="clear" w:color="auto" w:fill="FFFFFF"/>
        </w:rPr>
        <w:t>e</w:t>
      </w:r>
      <w:r>
        <w:rPr>
          <w:rFonts w:ascii="Arial" w:hAnsi="Arial" w:cs="Arial"/>
          <w:color w:val="222222"/>
          <w:shd w:val="clear" w:color="auto" w:fill="FFFFFF"/>
        </w:rPr>
        <w:t>: 2023-12-10</w:t>
      </w:r>
    </w:p>
    <w:p w14:paraId="4E418664" w14:textId="77777777" w:rsidR="00B6504E" w:rsidRDefault="00B6504E">
      <w:pPr>
        <w:rPr>
          <w:sz w:val="24"/>
          <w:szCs w:val="24"/>
        </w:rPr>
      </w:pPr>
    </w:p>
    <w:p w14:paraId="64DDAE8E" w14:textId="77777777" w:rsidR="00B6504E" w:rsidRDefault="00B6504E">
      <w:pPr>
        <w:rPr>
          <w:sz w:val="24"/>
          <w:szCs w:val="24"/>
        </w:rPr>
      </w:pPr>
    </w:p>
    <w:p w14:paraId="35CA1850" w14:textId="77777777" w:rsidR="00B6504E" w:rsidRPr="004E7238" w:rsidRDefault="00B6504E">
      <w:pPr>
        <w:rPr>
          <w:rFonts w:eastAsia="Times New Roman"/>
          <w:sz w:val="24"/>
          <w:szCs w:val="24"/>
        </w:rPr>
      </w:pPr>
    </w:p>
    <w:sectPr w:rsidR="00B6504E" w:rsidRPr="004E723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4F93" w14:textId="77777777" w:rsidR="009706ED" w:rsidRDefault="009706ED" w:rsidP="003C378B">
      <w:pPr>
        <w:spacing w:after="0" w:line="240" w:lineRule="auto"/>
      </w:pPr>
      <w:r>
        <w:separator/>
      </w:r>
    </w:p>
  </w:endnote>
  <w:endnote w:type="continuationSeparator" w:id="0">
    <w:p w14:paraId="7E88362D" w14:textId="77777777" w:rsidR="009706ED" w:rsidRDefault="009706ED" w:rsidP="003C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164A" w14:textId="77777777" w:rsidR="009706ED" w:rsidRDefault="009706ED" w:rsidP="003C378B">
      <w:pPr>
        <w:spacing w:after="0" w:line="240" w:lineRule="auto"/>
      </w:pPr>
      <w:r>
        <w:separator/>
      </w:r>
    </w:p>
  </w:footnote>
  <w:footnote w:type="continuationSeparator" w:id="0">
    <w:p w14:paraId="4EBCC0AD" w14:textId="77777777" w:rsidR="009706ED" w:rsidRDefault="009706ED" w:rsidP="003C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4E85" w14:textId="668F821E" w:rsidR="000709F4" w:rsidRDefault="00EF218B">
    <w:pPr>
      <w:pStyle w:val="Header"/>
    </w:pPr>
    <w:r>
      <w:t xml:space="preserve">Senior </w:t>
    </w:r>
    <w:r w:rsidR="00184EDF">
      <w:t xml:space="preserve">OEC </w:t>
    </w:r>
    <w:r>
      <w:t xml:space="preserve">Region Report </w:t>
    </w:r>
    <w:r>
      <w:tab/>
    </w:r>
    <w:r>
      <w:tab/>
    </w:r>
    <w:r w:rsidR="000709F4">
      <w:t>Ohio Region NSP</w:t>
    </w:r>
  </w:p>
  <w:p w14:paraId="46DB07A4" w14:textId="4C7BE8A8" w:rsidR="00EF218B" w:rsidRDefault="00EF218B">
    <w:pPr>
      <w:pStyle w:val="Header"/>
    </w:pPr>
    <w:r>
      <w:tab/>
    </w:r>
    <w:r>
      <w:tab/>
    </w:r>
    <w:r w:rsidR="002267CB">
      <w:t>September</w:t>
    </w:r>
    <w:r>
      <w:t xml:space="preserve"> </w:t>
    </w:r>
    <w:r w:rsidR="002267CB">
      <w:t>2</w:t>
    </w:r>
    <w:r w:rsidR="00EE4BFA">
      <w:t>1</w:t>
    </w:r>
    <w:r w:rsidR="002267CB">
      <w:t>,</w:t>
    </w:r>
    <w:r>
      <w:t xml:space="preserve"> 202</w:t>
    </w:r>
    <w:r w:rsidR="00EE4BF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2C5"/>
    <w:multiLevelType w:val="hybridMultilevel"/>
    <w:tmpl w:val="77D48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AF730D"/>
    <w:multiLevelType w:val="hybridMultilevel"/>
    <w:tmpl w:val="F0908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D5F2A"/>
    <w:multiLevelType w:val="hybridMultilevel"/>
    <w:tmpl w:val="4CB08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54614B"/>
    <w:multiLevelType w:val="hybridMultilevel"/>
    <w:tmpl w:val="7D9EA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3777CA"/>
    <w:multiLevelType w:val="hybridMultilevel"/>
    <w:tmpl w:val="9498F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C267F1"/>
    <w:multiLevelType w:val="hybridMultilevel"/>
    <w:tmpl w:val="B142C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2B1708"/>
    <w:multiLevelType w:val="hybridMultilevel"/>
    <w:tmpl w:val="828828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624DCA"/>
    <w:multiLevelType w:val="hybridMultilevel"/>
    <w:tmpl w:val="0F6E6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26369B"/>
    <w:multiLevelType w:val="hybridMultilevel"/>
    <w:tmpl w:val="3B5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243E1"/>
    <w:multiLevelType w:val="hybridMultilevel"/>
    <w:tmpl w:val="91F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5494A"/>
    <w:multiLevelType w:val="hybridMultilevel"/>
    <w:tmpl w:val="A5820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1B000D"/>
    <w:multiLevelType w:val="hybridMultilevel"/>
    <w:tmpl w:val="5056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6C1F5C"/>
    <w:multiLevelType w:val="hybridMultilevel"/>
    <w:tmpl w:val="830E1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28662E"/>
    <w:multiLevelType w:val="hybridMultilevel"/>
    <w:tmpl w:val="D1F0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A5C93"/>
    <w:multiLevelType w:val="hybridMultilevel"/>
    <w:tmpl w:val="5AB8C714"/>
    <w:lvl w:ilvl="0" w:tplc="985A50B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1E78E9"/>
    <w:multiLevelType w:val="hybridMultilevel"/>
    <w:tmpl w:val="853E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8C37F7"/>
    <w:multiLevelType w:val="hybridMultilevel"/>
    <w:tmpl w:val="8F123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1592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068016">
    <w:abstractNumId w:val="14"/>
  </w:num>
  <w:num w:numId="3" w16cid:durableId="1039935296">
    <w:abstractNumId w:val="6"/>
  </w:num>
  <w:num w:numId="4" w16cid:durableId="1172985185">
    <w:abstractNumId w:val="9"/>
  </w:num>
  <w:num w:numId="5" w16cid:durableId="1346707937">
    <w:abstractNumId w:val="8"/>
  </w:num>
  <w:num w:numId="6" w16cid:durableId="1872570397">
    <w:abstractNumId w:val="13"/>
  </w:num>
  <w:num w:numId="7" w16cid:durableId="157043998">
    <w:abstractNumId w:val="0"/>
  </w:num>
  <w:num w:numId="8" w16cid:durableId="1764380098">
    <w:abstractNumId w:val="11"/>
  </w:num>
  <w:num w:numId="9" w16cid:durableId="596207085">
    <w:abstractNumId w:val="16"/>
  </w:num>
  <w:num w:numId="10" w16cid:durableId="292515807">
    <w:abstractNumId w:val="15"/>
  </w:num>
  <w:num w:numId="11" w16cid:durableId="1502500974">
    <w:abstractNumId w:val="10"/>
  </w:num>
  <w:num w:numId="12" w16cid:durableId="33583013">
    <w:abstractNumId w:val="4"/>
  </w:num>
  <w:num w:numId="13" w16cid:durableId="517890691">
    <w:abstractNumId w:val="2"/>
  </w:num>
  <w:num w:numId="14" w16cid:durableId="443118665">
    <w:abstractNumId w:val="12"/>
  </w:num>
  <w:num w:numId="15" w16cid:durableId="373234975">
    <w:abstractNumId w:val="1"/>
  </w:num>
  <w:num w:numId="16" w16cid:durableId="1530220128">
    <w:abstractNumId w:val="7"/>
  </w:num>
  <w:num w:numId="17" w16cid:durableId="643974458">
    <w:abstractNumId w:val="5"/>
  </w:num>
  <w:num w:numId="18" w16cid:durableId="357390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BC"/>
    <w:rsid w:val="00024120"/>
    <w:rsid w:val="00037C58"/>
    <w:rsid w:val="0005274C"/>
    <w:rsid w:val="00065F31"/>
    <w:rsid w:val="000709F4"/>
    <w:rsid w:val="000741AC"/>
    <w:rsid w:val="000A01E2"/>
    <w:rsid w:val="000B1D23"/>
    <w:rsid w:val="000B7CBE"/>
    <w:rsid w:val="000F1B78"/>
    <w:rsid w:val="000F676E"/>
    <w:rsid w:val="00110939"/>
    <w:rsid w:val="00175FAA"/>
    <w:rsid w:val="00184EDF"/>
    <w:rsid w:val="00194455"/>
    <w:rsid w:val="00215644"/>
    <w:rsid w:val="002267CB"/>
    <w:rsid w:val="00264362"/>
    <w:rsid w:val="00276C7E"/>
    <w:rsid w:val="00285D8B"/>
    <w:rsid w:val="002974BC"/>
    <w:rsid w:val="002A1DB0"/>
    <w:rsid w:val="002C2A48"/>
    <w:rsid w:val="002D0027"/>
    <w:rsid w:val="002F48E5"/>
    <w:rsid w:val="00344FB0"/>
    <w:rsid w:val="003566B3"/>
    <w:rsid w:val="003C378B"/>
    <w:rsid w:val="003D14B2"/>
    <w:rsid w:val="003D1F22"/>
    <w:rsid w:val="003F0845"/>
    <w:rsid w:val="00426C30"/>
    <w:rsid w:val="00476778"/>
    <w:rsid w:val="004B00BD"/>
    <w:rsid w:val="004C1734"/>
    <w:rsid w:val="004E7238"/>
    <w:rsid w:val="00510C97"/>
    <w:rsid w:val="00515506"/>
    <w:rsid w:val="00543D7B"/>
    <w:rsid w:val="005C414E"/>
    <w:rsid w:val="005F19D9"/>
    <w:rsid w:val="006168DC"/>
    <w:rsid w:val="006202F5"/>
    <w:rsid w:val="00621E96"/>
    <w:rsid w:val="006563DF"/>
    <w:rsid w:val="00663CE4"/>
    <w:rsid w:val="00683FEC"/>
    <w:rsid w:val="006D1133"/>
    <w:rsid w:val="006E4C29"/>
    <w:rsid w:val="006F0ED9"/>
    <w:rsid w:val="00706BD1"/>
    <w:rsid w:val="00720F3B"/>
    <w:rsid w:val="007653EF"/>
    <w:rsid w:val="007A01FD"/>
    <w:rsid w:val="007B1C20"/>
    <w:rsid w:val="0081092C"/>
    <w:rsid w:val="0084730D"/>
    <w:rsid w:val="008B2A52"/>
    <w:rsid w:val="008B66D2"/>
    <w:rsid w:val="00906E66"/>
    <w:rsid w:val="00913C9C"/>
    <w:rsid w:val="009260BE"/>
    <w:rsid w:val="00926DEF"/>
    <w:rsid w:val="009706ED"/>
    <w:rsid w:val="009A09BF"/>
    <w:rsid w:val="009C2F97"/>
    <w:rsid w:val="00A16344"/>
    <w:rsid w:val="00A25B83"/>
    <w:rsid w:val="00A27F65"/>
    <w:rsid w:val="00A3400B"/>
    <w:rsid w:val="00A40F98"/>
    <w:rsid w:val="00A71691"/>
    <w:rsid w:val="00A86812"/>
    <w:rsid w:val="00AA1BDC"/>
    <w:rsid w:val="00AB45D7"/>
    <w:rsid w:val="00AB7E18"/>
    <w:rsid w:val="00AD3D2C"/>
    <w:rsid w:val="00AF044B"/>
    <w:rsid w:val="00AF70AC"/>
    <w:rsid w:val="00B01C4D"/>
    <w:rsid w:val="00B43B88"/>
    <w:rsid w:val="00B5174F"/>
    <w:rsid w:val="00B51C8A"/>
    <w:rsid w:val="00B55E69"/>
    <w:rsid w:val="00B6504E"/>
    <w:rsid w:val="00B76F41"/>
    <w:rsid w:val="00B906AA"/>
    <w:rsid w:val="00BA352F"/>
    <w:rsid w:val="00BA35D5"/>
    <w:rsid w:val="00BF7996"/>
    <w:rsid w:val="00C74B31"/>
    <w:rsid w:val="00C80614"/>
    <w:rsid w:val="00C8444D"/>
    <w:rsid w:val="00CC44A1"/>
    <w:rsid w:val="00CE2E03"/>
    <w:rsid w:val="00D50E82"/>
    <w:rsid w:val="00D66F09"/>
    <w:rsid w:val="00D823EC"/>
    <w:rsid w:val="00DA1078"/>
    <w:rsid w:val="00DE22A2"/>
    <w:rsid w:val="00E1086A"/>
    <w:rsid w:val="00E20633"/>
    <w:rsid w:val="00E30E43"/>
    <w:rsid w:val="00E9221B"/>
    <w:rsid w:val="00EE4BFA"/>
    <w:rsid w:val="00EF218B"/>
    <w:rsid w:val="00F01B8E"/>
    <w:rsid w:val="00F36410"/>
    <w:rsid w:val="00F541D9"/>
    <w:rsid w:val="00F552B1"/>
    <w:rsid w:val="00F8362B"/>
    <w:rsid w:val="00F85B5C"/>
    <w:rsid w:val="00FB06D0"/>
    <w:rsid w:val="00FE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C851"/>
  <w15:docId w15:val="{0E4B2C0C-F2BF-42E9-BC55-BA90D0CF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B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4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30D"/>
    <w:rPr>
      <w:rFonts w:ascii="Tahoma" w:hAnsi="Tahoma" w:cs="Tahoma"/>
      <w:sz w:val="16"/>
      <w:szCs w:val="16"/>
    </w:rPr>
  </w:style>
  <w:style w:type="paragraph" w:styleId="Header">
    <w:name w:val="header"/>
    <w:basedOn w:val="Normal"/>
    <w:link w:val="HeaderChar"/>
    <w:uiPriority w:val="99"/>
    <w:unhideWhenUsed/>
    <w:rsid w:val="0007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9F4"/>
  </w:style>
  <w:style w:type="paragraph" w:styleId="Footer">
    <w:name w:val="footer"/>
    <w:basedOn w:val="Normal"/>
    <w:link w:val="FooterChar"/>
    <w:uiPriority w:val="99"/>
    <w:unhideWhenUsed/>
    <w:rsid w:val="0007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9F4"/>
  </w:style>
  <w:style w:type="character" w:styleId="Hyperlink">
    <w:name w:val="Hyperlink"/>
    <w:basedOn w:val="DefaultParagraphFont"/>
    <w:uiPriority w:val="99"/>
    <w:unhideWhenUsed/>
    <w:rsid w:val="0005274C"/>
    <w:rPr>
      <w:color w:val="0563C1" w:themeColor="hyperlink"/>
      <w:u w:val="single"/>
    </w:rPr>
  </w:style>
  <w:style w:type="character" w:styleId="UnresolvedMention">
    <w:name w:val="Unresolved Mention"/>
    <w:basedOn w:val="DefaultParagraphFont"/>
    <w:uiPriority w:val="99"/>
    <w:semiHidden/>
    <w:unhideWhenUsed/>
    <w:rsid w:val="00052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32557">
      <w:bodyDiv w:val="1"/>
      <w:marLeft w:val="0"/>
      <w:marRight w:val="0"/>
      <w:marTop w:val="0"/>
      <w:marBottom w:val="0"/>
      <w:divBdr>
        <w:top w:val="none" w:sz="0" w:space="0" w:color="auto"/>
        <w:left w:val="none" w:sz="0" w:space="0" w:color="auto"/>
        <w:bottom w:val="none" w:sz="0" w:space="0" w:color="auto"/>
        <w:right w:val="none" w:sz="0" w:space="0" w:color="auto"/>
      </w:divBdr>
    </w:div>
    <w:div w:id="19014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herchl@gmail.com" TargetMode="External"/><Relationship Id="rId13" Type="http://schemas.openxmlformats.org/officeDocument/2006/relationships/hyperlink" Target="mailto:weakin123@gmail.com" TargetMode="External"/><Relationship Id="rId3" Type="http://schemas.openxmlformats.org/officeDocument/2006/relationships/settings" Target="settings.xml"/><Relationship Id="rId7" Type="http://schemas.openxmlformats.org/officeDocument/2006/relationships/hyperlink" Target="mailto:lastchair23@outlook.com" TargetMode="External"/><Relationship Id="rId12" Type="http://schemas.openxmlformats.org/officeDocument/2006/relationships/hyperlink" Target="mailto:19turbo87@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rankey@outl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mn4097@gmail.com" TargetMode="External"/><Relationship Id="rId4" Type="http://schemas.openxmlformats.org/officeDocument/2006/relationships/webSettings" Target="webSettings.xml"/><Relationship Id="rId9" Type="http://schemas.openxmlformats.org/officeDocument/2006/relationships/hyperlink" Target="mailto:jimvickroy@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Rankey, Kevin (GE Aviation, US)</dc:creator>
  <cp:lastModifiedBy>Eakin, Whitney</cp:lastModifiedBy>
  <cp:revision>30</cp:revision>
  <dcterms:created xsi:type="dcterms:W3CDTF">2023-09-19T14:50:00Z</dcterms:created>
  <dcterms:modified xsi:type="dcterms:W3CDTF">2023-09-19T15:57:00Z</dcterms:modified>
</cp:coreProperties>
</file>